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AD07" w14:textId="4AE0C01A" w:rsidR="00E327C4" w:rsidRDefault="00DB429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F24062">
        <w:rPr>
          <w:rFonts w:ascii="Arial" w:hAnsi="Arial" w:cs="Arial"/>
          <w:b/>
          <w:sz w:val="24"/>
          <w:szCs w:val="24"/>
        </w:rPr>
        <w:t>ub Assistant</w:t>
      </w:r>
    </w:p>
    <w:p w14:paraId="771AC7FF" w14:textId="77777777" w:rsidR="00E327C4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E327C4">
        <w:rPr>
          <w:rFonts w:ascii="Arial" w:hAnsi="Arial" w:cs="Arial"/>
          <w:b/>
          <w:sz w:val="24"/>
          <w:szCs w:val="24"/>
        </w:rPr>
        <w:t>Job Description</w:t>
      </w:r>
    </w:p>
    <w:p w14:paraId="59777566" w14:textId="77777777" w:rsidR="00E327C4" w:rsidRDefault="00E327C4" w:rsidP="00577CDE">
      <w:pPr>
        <w:pBdr>
          <w:right w:val="none" w:sz="0" w:space="1" w:color="000000"/>
        </w:pBdr>
        <w:rPr>
          <w:rFonts w:ascii="Arial" w:hAnsi="Arial" w:cs="Arial"/>
          <w:b/>
        </w:rPr>
      </w:pPr>
    </w:p>
    <w:p w14:paraId="56DFBC52" w14:textId="4D7451BE" w:rsidR="00E327C4" w:rsidRDefault="008613AA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Responsible t</w:t>
      </w:r>
      <w:r w:rsidR="00E327C4" w:rsidRPr="0020607C">
        <w:rPr>
          <w:rFonts w:ascii="Arial" w:hAnsi="Arial" w:cs="Arial"/>
          <w:b/>
          <w:sz w:val="22"/>
          <w:szCs w:val="22"/>
        </w:rPr>
        <w:t>o</w:t>
      </w:r>
      <w:r w:rsidR="00E327C4">
        <w:rPr>
          <w:rFonts w:ascii="Arial" w:hAnsi="Arial" w:cs="Arial"/>
          <w:b/>
          <w:sz w:val="22"/>
          <w:szCs w:val="22"/>
        </w:rPr>
        <w:t>:</w:t>
      </w:r>
      <w:r w:rsidR="00E327C4" w:rsidRPr="00B31593">
        <w:rPr>
          <w:rFonts w:ascii="Arial" w:hAnsi="Arial" w:cs="Arial"/>
          <w:b/>
          <w:sz w:val="22"/>
          <w:szCs w:val="22"/>
        </w:rPr>
        <w:tab/>
      </w:r>
      <w:r w:rsidR="00F24062">
        <w:rPr>
          <w:rFonts w:ascii="Arial" w:hAnsi="Arial" w:cs="Arial"/>
          <w:sz w:val="22"/>
          <w:szCs w:val="22"/>
        </w:rPr>
        <w:t>Access Hub Manager</w:t>
      </w:r>
    </w:p>
    <w:p w14:paraId="60486FB4" w14:textId="77777777" w:rsidR="008613AA" w:rsidRDefault="008613AA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</w:p>
    <w:p w14:paraId="55F22508" w14:textId="42328901" w:rsidR="00757CA3" w:rsidRPr="00757CA3" w:rsidRDefault="00757CA3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757CA3">
        <w:rPr>
          <w:rFonts w:ascii="Arial" w:hAnsi="Arial" w:cs="Arial"/>
          <w:b/>
          <w:bCs/>
          <w:sz w:val="22"/>
          <w:szCs w:val="22"/>
        </w:rPr>
        <w:t>Responsible for: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B4297">
        <w:rPr>
          <w:rFonts w:ascii="Arial" w:hAnsi="Arial" w:cs="Arial"/>
          <w:sz w:val="22"/>
          <w:szCs w:val="22"/>
        </w:rPr>
        <w:t>N/A</w:t>
      </w:r>
      <w:r w:rsidR="008613AA">
        <w:rPr>
          <w:rFonts w:ascii="Arial" w:hAnsi="Arial" w:cs="Arial"/>
          <w:sz w:val="22"/>
          <w:szCs w:val="22"/>
        </w:rPr>
        <w:t xml:space="preserve"> </w:t>
      </w:r>
    </w:p>
    <w:p w14:paraId="4583792D" w14:textId="77777777" w:rsidR="00E327C4" w:rsidRDefault="00E327C4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</w:p>
    <w:p w14:paraId="5FCC81F2" w14:textId="77777777" w:rsidR="001C60DB" w:rsidRDefault="001C60DB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</w:p>
    <w:p w14:paraId="43A20F82" w14:textId="77777777" w:rsidR="00E327C4" w:rsidRPr="00B31593" w:rsidRDefault="008613AA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327D97">
        <w:rPr>
          <w:rFonts w:ascii="Arial" w:hAnsi="Arial" w:cs="Arial"/>
          <w:b/>
          <w:sz w:val="22"/>
          <w:szCs w:val="22"/>
        </w:rPr>
        <w:t>OB PURPOSE</w:t>
      </w:r>
    </w:p>
    <w:p w14:paraId="3B39CBF6" w14:textId="77777777" w:rsidR="00E73667" w:rsidRPr="00DB4297" w:rsidRDefault="00E73667" w:rsidP="00DB4297">
      <w:pPr>
        <w:rPr>
          <w:rFonts w:ascii="Arial" w:hAnsi="Arial" w:cs="Arial"/>
          <w:sz w:val="22"/>
          <w:szCs w:val="22"/>
        </w:rPr>
      </w:pPr>
    </w:p>
    <w:p w14:paraId="32C7079C" w14:textId="6C9A763E" w:rsidR="00327D97" w:rsidRPr="00DB4297" w:rsidRDefault="00DB4297" w:rsidP="00DB4297">
      <w:pPr>
        <w:rPr>
          <w:rFonts w:ascii="Arial" w:hAnsi="Arial" w:cs="Arial"/>
          <w:sz w:val="22"/>
          <w:szCs w:val="22"/>
        </w:rPr>
      </w:pPr>
      <w:r w:rsidRPr="00DB4297">
        <w:rPr>
          <w:rFonts w:ascii="Arial" w:hAnsi="Arial" w:cs="Arial"/>
          <w:sz w:val="22"/>
          <w:szCs w:val="22"/>
        </w:rPr>
        <w:t xml:space="preserve">To </w:t>
      </w:r>
      <w:r w:rsidR="00EC3EFE">
        <w:rPr>
          <w:rFonts w:ascii="Arial" w:hAnsi="Arial" w:cs="Arial"/>
          <w:sz w:val="22"/>
          <w:szCs w:val="22"/>
        </w:rPr>
        <w:t xml:space="preserve">be the first point of contact for all initial enquiries and visitors to Onside, </w:t>
      </w:r>
      <w:r w:rsidRPr="00DB4297">
        <w:rPr>
          <w:rFonts w:ascii="Arial" w:hAnsi="Arial" w:cs="Arial"/>
          <w:sz w:val="22"/>
          <w:szCs w:val="22"/>
        </w:rPr>
        <w:t>provid</w:t>
      </w:r>
      <w:r w:rsidR="00EC3EFE">
        <w:rPr>
          <w:rFonts w:ascii="Arial" w:hAnsi="Arial" w:cs="Arial"/>
          <w:sz w:val="22"/>
          <w:szCs w:val="22"/>
        </w:rPr>
        <w:t xml:space="preserve">ing excellent customer service to external agencies, other professionals, service users and Onside team members. </w:t>
      </w:r>
    </w:p>
    <w:p w14:paraId="187BCCA2" w14:textId="77777777" w:rsidR="001C60DB" w:rsidRDefault="001C60DB" w:rsidP="005E5FD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06617F9" w14:textId="77777777" w:rsidR="00327D97" w:rsidRPr="00327D97" w:rsidRDefault="00327D97" w:rsidP="005E5FD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27D97">
        <w:rPr>
          <w:rFonts w:ascii="Arial" w:hAnsi="Arial" w:cs="Arial"/>
          <w:b/>
          <w:sz w:val="22"/>
          <w:szCs w:val="22"/>
        </w:rPr>
        <w:t>MAIN RESPONSIBILITIES</w:t>
      </w:r>
    </w:p>
    <w:p w14:paraId="47B2A358" w14:textId="77777777" w:rsidR="00327D97" w:rsidRDefault="00327D97" w:rsidP="005E5FD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6F5FCA5" w14:textId="08461A64" w:rsidR="00DB4297" w:rsidRDefault="00DB4297" w:rsidP="0022218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2218B">
        <w:rPr>
          <w:rFonts w:ascii="Arial" w:hAnsi="Arial" w:cs="Arial"/>
          <w:sz w:val="22"/>
          <w:szCs w:val="22"/>
        </w:rPr>
        <w:t xml:space="preserve">To be the first point of contact for all </w:t>
      </w:r>
      <w:r w:rsidR="00EC3EFE">
        <w:rPr>
          <w:rFonts w:ascii="Arial" w:hAnsi="Arial" w:cs="Arial"/>
          <w:sz w:val="22"/>
          <w:szCs w:val="22"/>
        </w:rPr>
        <w:t xml:space="preserve">enquiries/referrals </w:t>
      </w:r>
      <w:proofErr w:type="gramStart"/>
      <w:r w:rsidR="00EC3EFE">
        <w:rPr>
          <w:rFonts w:ascii="Arial" w:hAnsi="Arial" w:cs="Arial"/>
          <w:sz w:val="22"/>
          <w:szCs w:val="22"/>
        </w:rPr>
        <w:t>in to</w:t>
      </w:r>
      <w:proofErr w:type="gramEnd"/>
      <w:r w:rsidR="00EC3EFE">
        <w:rPr>
          <w:rFonts w:ascii="Arial" w:hAnsi="Arial" w:cs="Arial"/>
          <w:sz w:val="22"/>
          <w:szCs w:val="22"/>
        </w:rPr>
        <w:t xml:space="preserve"> the organisation, demonstrating a professional, empathic and efficient response </w:t>
      </w:r>
      <w:r w:rsidR="001C2306">
        <w:rPr>
          <w:rFonts w:ascii="Arial" w:hAnsi="Arial" w:cs="Arial"/>
          <w:sz w:val="22"/>
          <w:szCs w:val="22"/>
        </w:rPr>
        <w:t>in line with agreed timescales</w:t>
      </w:r>
    </w:p>
    <w:p w14:paraId="51A7D3CC" w14:textId="4298BCAC" w:rsidR="00EC3EFE" w:rsidRDefault="00EC3EFE" w:rsidP="0022218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the first point of contact for welcoming visitors to the organisation, ensuring they have a positive experience and all visitors comply with company protocols</w:t>
      </w:r>
    </w:p>
    <w:p w14:paraId="788AE9EC" w14:textId="6E0412B6" w:rsidR="00114DD0" w:rsidRDefault="00114DD0" w:rsidP="0022218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assess initial referrals ensuring </w:t>
      </w:r>
      <w:r w:rsidR="0039591F">
        <w:rPr>
          <w:rFonts w:ascii="Arial" w:hAnsi="Arial" w:cs="Arial"/>
          <w:sz w:val="22"/>
          <w:szCs w:val="22"/>
        </w:rPr>
        <w:t>key information is completed in order to pro</w:t>
      </w:r>
      <w:r w:rsidR="009F7EE8">
        <w:rPr>
          <w:rFonts w:ascii="Arial" w:hAnsi="Arial" w:cs="Arial"/>
          <w:sz w:val="22"/>
          <w:szCs w:val="22"/>
        </w:rPr>
        <w:t>gr</w:t>
      </w:r>
      <w:r w:rsidR="0039591F">
        <w:rPr>
          <w:rFonts w:ascii="Arial" w:hAnsi="Arial" w:cs="Arial"/>
          <w:sz w:val="22"/>
          <w:szCs w:val="22"/>
        </w:rPr>
        <w:t>ess to triage</w:t>
      </w:r>
    </w:p>
    <w:p w14:paraId="066D7A1A" w14:textId="1DA1FDD7" w:rsidR="00114DD0" w:rsidRDefault="00114DD0" w:rsidP="0022218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bookmarkStart w:id="0" w:name="_GoBack"/>
      <w:r w:rsidR="0039591F">
        <w:rPr>
          <w:rFonts w:ascii="Arial" w:hAnsi="Arial" w:cs="Arial"/>
          <w:sz w:val="22"/>
          <w:szCs w:val="22"/>
        </w:rPr>
        <w:t xml:space="preserve">screen calls and requests for services </w:t>
      </w:r>
      <w:r w:rsidR="009F7EE8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effectively </w:t>
      </w:r>
      <w:r w:rsidR="0039591F">
        <w:rPr>
          <w:rFonts w:ascii="Arial" w:hAnsi="Arial" w:cs="Arial"/>
          <w:sz w:val="22"/>
          <w:szCs w:val="22"/>
        </w:rPr>
        <w:t>signpost</w:t>
      </w:r>
      <w:r w:rsidR="009F7EE8">
        <w:rPr>
          <w:rFonts w:ascii="Arial" w:hAnsi="Arial" w:cs="Arial"/>
          <w:sz w:val="22"/>
          <w:szCs w:val="22"/>
        </w:rPr>
        <w:t xml:space="preserve"> internally and externally</w:t>
      </w:r>
      <w:bookmarkEnd w:id="0"/>
    </w:p>
    <w:p w14:paraId="6A93E9DC" w14:textId="714DF651" w:rsidR="009F7EE8" w:rsidRDefault="009F7EE8" w:rsidP="0022218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follow up where incomplete referrals have been received </w:t>
      </w:r>
    </w:p>
    <w:p w14:paraId="0E6530AF" w14:textId="1FCBDE10" w:rsidR="001C2306" w:rsidRDefault="001C2306" w:rsidP="00C6470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the Access Hub Manager in the administration of the Appropriate Adult service, to include compilation of on call and AA rotas, and subsequent updating of CRM system</w:t>
      </w:r>
    </w:p>
    <w:p w14:paraId="7E371983" w14:textId="2CD8A601" w:rsidR="0039591F" w:rsidRDefault="0039591F" w:rsidP="00C6470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9591F">
        <w:rPr>
          <w:rFonts w:ascii="Arial" w:hAnsi="Arial" w:cs="Arial"/>
          <w:sz w:val="22"/>
          <w:szCs w:val="22"/>
        </w:rPr>
        <w:t>To p</w:t>
      </w:r>
      <w:r w:rsidR="00114DD0" w:rsidRPr="0039591F">
        <w:rPr>
          <w:rFonts w:ascii="Arial" w:hAnsi="Arial" w:cs="Arial"/>
          <w:sz w:val="22"/>
          <w:szCs w:val="22"/>
        </w:rPr>
        <w:t>rovid</w:t>
      </w:r>
      <w:r w:rsidRPr="0039591F">
        <w:rPr>
          <w:rFonts w:ascii="Arial" w:hAnsi="Arial" w:cs="Arial"/>
          <w:sz w:val="22"/>
          <w:szCs w:val="22"/>
        </w:rPr>
        <w:t>e accurate and up to date information when responding to enquiries</w:t>
      </w:r>
      <w:r w:rsidR="00114DD0" w:rsidRPr="0039591F">
        <w:rPr>
          <w:rFonts w:ascii="Arial" w:hAnsi="Arial" w:cs="Arial"/>
          <w:sz w:val="22"/>
          <w:szCs w:val="22"/>
        </w:rPr>
        <w:t xml:space="preserve"> </w:t>
      </w:r>
    </w:p>
    <w:p w14:paraId="6DA63ADB" w14:textId="11D1A349" w:rsidR="0039591F" w:rsidRDefault="0039591F" w:rsidP="00C6470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9591F">
        <w:rPr>
          <w:rFonts w:ascii="Arial" w:hAnsi="Arial" w:cs="Arial"/>
          <w:sz w:val="22"/>
          <w:szCs w:val="22"/>
        </w:rPr>
        <w:t xml:space="preserve">To assist in keeping the Access Hub </w:t>
      </w:r>
      <w:r w:rsidR="009F7EE8">
        <w:rPr>
          <w:rFonts w:ascii="Arial" w:hAnsi="Arial" w:cs="Arial"/>
          <w:sz w:val="22"/>
          <w:szCs w:val="22"/>
        </w:rPr>
        <w:t xml:space="preserve">Information Database </w:t>
      </w:r>
      <w:r w:rsidRPr="0039591F">
        <w:rPr>
          <w:rFonts w:ascii="Arial" w:hAnsi="Arial" w:cs="Arial"/>
          <w:sz w:val="22"/>
          <w:szCs w:val="22"/>
        </w:rPr>
        <w:t>current, relevant and updated</w:t>
      </w:r>
    </w:p>
    <w:p w14:paraId="242C0532" w14:textId="08541379" w:rsidR="00927C98" w:rsidRDefault="00927C98" w:rsidP="00C6470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part of the wider service delivery team, keeping up to date with service developments ensuring we continue to meet the needs of service users</w:t>
      </w:r>
    </w:p>
    <w:p w14:paraId="1C7BCC65" w14:textId="3271E363" w:rsidR="00927C98" w:rsidRDefault="00927C98" w:rsidP="00C6470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work with the Access Hub Manager, to provide updates and accurate information on case allocations and status</w:t>
      </w:r>
    </w:p>
    <w:p w14:paraId="1CFEFD8E" w14:textId="562D2BD3" w:rsidR="00927C98" w:rsidRDefault="00927C98" w:rsidP="00C6470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accurately log and record information to the Onside CRM system</w:t>
      </w:r>
      <w:r w:rsidR="009F7EE8">
        <w:rPr>
          <w:rFonts w:ascii="Arial" w:hAnsi="Arial" w:cs="Arial"/>
          <w:sz w:val="22"/>
          <w:szCs w:val="22"/>
        </w:rPr>
        <w:t xml:space="preserve"> in accordance with referral protocols</w:t>
      </w:r>
    </w:p>
    <w:p w14:paraId="1DF715D8" w14:textId="5A7DE800" w:rsidR="009F7EE8" w:rsidRDefault="009F7EE8" w:rsidP="00C6470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confidentiality, data protection and GDPR requirements </w:t>
      </w:r>
      <w:proofErr w:type="gramStart"/>
      <w:r>
        <w:rPr>
          <w:rFonts w:ascii="Arial" w:hAnsi="Arial" w:cs="Arial"/>
          <w:sz w:val="22"/>
          <w:szCs w:val="22"/>
        </w:rPr>
        <w:t>are met at all times</w:t>
      </w:r>
      <w:proofErr w:type="gramEnd"/>
    </w:p>
    <w:p w14:paraId="6041FFBC" w14:textId="230C6E1C" w:rsidR="009F7EE8" w:rsidRDefault="009F7EE8" w:rsidP="00C6470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immediately escalate to the Access Hub Manager any complaints, safeguarding or health and safety concerns</w:t>
      </w:r>
    </w:p>
    <w:p w14:paraId="2EE8E4F1" w14:textId="383ED3F5" w:rsidR="009F7EE8" w:rsidRDefault="009F7EE8" w:rsidP="00C6470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flexibly within the Access Hub to ensure continuous services during core office hours </w:t>
      </w:r>
    </w:p>
    <w:p w14:paraId="5D563DB0" w14:textId="1FD2F8B4" w:rsidR="009F7EE8" w:rsidRDefault="009F7EE8" w:rsidP="00C6470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with the evaluation and feedback processes as directed by the Access Hub Manager</w:t>
      </w:r>
    </w:p>
    <w:p w14:paraId="7B9BE036" w14:textId="57833B36" w:rsidR="009F7EE8" w:rsidRDefault="009F7EE8" w:rsidP="00C6470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carry out general office duties as part of the role, to </w:t>
      </w:r>
      <w:proofErr w:type="gramStart"/>
      <w:r>
        <w:rPr>
          <w:rFonts w:ascii="Arial" w:hAnsi="Arial" w:cs="Arial"/>
          <w:sz w:val="22"/>
          <w:szCs w:val="22"/>
        </w:rPr>
        <w:t>include</w:t>
      </w:r>
      <w:r w:rsidR="001C2306"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C2306">
        <w:rPr>
          <w:rFonts w:ascii="Arial" w:hAnsi="Arial" w:cs="Arial"/>
          <w:sz w:val="22"/>
          <w:szCs w:val="22"/>
        </w:rPr>
        <w:t>car parking, post, PPE, First Aid etc</w:t>
      </w:r>
    </w:p>
    <w:p w14:paraId="60836C25" w14:textId="77777777" w:rsidR="001C2306" w:rsidRDefault="001C2306" w:rsidP="001C2306">
      <w:pPr>
        <w:pStyle w:val="ListParagraph"/>
        <w:rPr>
          <w:rFonts w:ascii="Arial" w:hAnsi="Arial" w:cs="Arial"/>
          <w:sz w:val="22"/>
          <w:szCs w:val="22"/>
        </w:rPr>
      </w:pPr>
    </w:p>
    <w:p w14:paraId="2ECEFADF" w14:textId="57439A4C" w:rsidR="00EA02F8" w:rsidRPr="001C2306" w:rsidRDefault="00EA02F8" w:rsidP="001C230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57B0731" w14:textId="77777777" w:rsidR="009F2ACF" w:rsidRPr="009F2ACF" w:rsidRDefault="009F2ACF" w:rsidP="009F2ACF">
      <w:pPr>
        <w:rPr>
          <w:rFonts w:ascii="Arial" w:hAnsi="Arial" w:cs="Arial"/>
          <w:b/>
          <w:sz w:val="24"/>
          <w:szCs w:val="24"/>
        </w:rPr>
      </w:pPr>
      <w:r w:rsidRPr="009F2ACF">
        <w:rPr>
          <w:rFonts w:ascii="Arial" w:hAnsi="Arial" w:cs="Arial"/>
          <w:b/>
          <w:sz w:val="24"/>
          <w:szCs w:val="24"/>
        </w:rPr>
        <w:t>In addition, all Onside employees are expected to:</w:t>
      </w:r>
    </w:p>
    <w:p w14:paraId="6BCFB5E5" w14:textId="77777777" w:rsidR="009F2ACF" w:rsidRPr="00D92993" w:rsidRDefault="009F2ACF" w:rsidP="009F2ACF">
      <w:pPr>
        <w:ind w:right="-766"/>
        <w:rPr>
          <w:rFonts w:ascii="Arial" w:hAnsi="Arial" w:cs="Arial"/>
        </w:rPr>
      </w:pPr>
    </w:p>
    <w:p w14:paraId="07CF837C" w14:textId="3E3B55FF" w:rsidR="009F2ACF" w:rsidRPr="0022218B" w:rsidRDefault="009F2ACF" w:rsidP="0022218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0607C">
        <w:rPr>
          <w:rFonts w:ascii="Arial" w:hAnsi="Arial" w:cs="Arial"/>
          <w:sz w:val="22"/>
          <w:szCs w:val="22"/>
        </w:rPr>
        <w:t xml:space="preserve">ork within the organisation’s stated principles and values, adhering </w:t>
      </w:r>
      <w:proofErr w:type="gramStart"/>
      <w:r w:rsidRPr="0020607C">
        <w:rPr>
          <w:rFonts w:ascii="Arial" w:hAnsi="Arial" w:cs="Arial"/>
          <w:sz w:val="22"/>
          <w:szCs w:val="22"/>
        </w:rPr>
        <w:t>at all times</w:t>
      </w:r>
      <w:proofErr w:type="gramEnd"/>
      <w:r w:rsidRPr="0020607C">
        <w:rPr>
          <w:rFonts w:ascii="Arial" w:hAnsi="Arial" w:cs="Arial"/>
          <w:sz w:val="22"/>
          <w:szCs w:val="22"/>
        </w:rPr>
        <w:t xml:space="preserve"> to the organisational poli</w:t>
      </w:r>
      <w:r>
        <w:rPr>
          <w:rFonts w:ascii="Arial" w:hAnsi="Arial" w:cs="Arial"/>
          <w:sz w:val="22"/>
          <w:szCs w:val="22"/>
        </w:rPr>
        <w:t>cies, procedures and guidelines</w:t>
      </w:r>
    </w:p>
    <w:p w14:paraId="2BC79561" w14:textId="41B38568" w:rsidR="009F2ACF" w:rsidRPr="0022218B" w:rsidRDefault="009F2ACF" w:rsidP="0022218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0607C">
        <w:rPr>
          <w:rFonts w:ascii="Arial" w:hAnsi="Arial" w:cs="Arial"/>
          <w:sz w:val="22"/>
          <w:szCs w:val="22"/>
        </w:rPr>
        <w:t>emonstrate a commitment to equal opportunities, social inclusion</w:t>
      </w:r>
      <w:r>
        <w:rPr>
          <w:rFonts w:ascii="Arial" w:hAnsi="Arial" w:cs="Arial"/>
          <w:sz w:val="22"/>
          <w:szCs w:val="22"/>
        </w:rPr>
        <w:t xml:space="preserve"> and individual empowerment </w:t>
      </w:r>
    </w:p>
    <w:p w14:paraId="684A265C" w14:textId="35C7E10C" w:rsidR="009F2ACF" w:rsidRPr="0022218B" w:rsidRDefault="009F2ACF" w:rsidP="0022218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</w:t>
      </w:r>
      <w:r w:rsidRPr="0020607C">
        <w:rPr>
          <w:rFonts w:ascii="Arial" w:hAnsi="Arial" w:cs="Arial"/>
          <w:sz w:val="22"/>
          <w:szCs w:val="22"/>
        </w:rPr>
        <w:t>a commitment to personal, professional and organisational development.</w:t>
      </w:r>
    </w:p>
    <w:p w14:paraId="6335FDC2" w14:textId="18FA05E1" w:rsidR="009F2ACF" w:rsidRPr="0022218B" w:rsidRDefault="009F2ACF" w:rsidP="0022218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6630A">
        <w:rPr>
          <w:rFonts w:ascii="Arial" w:hAnsi="Arial" w:cs="Arial"/>
          <w:sz w:val="22"/>
          <w:szCs w:val="22"/>
        </w:rPr>
        <w:t>ontribute to organisational promotional and networking activities.</w:t>
      </w:r>
    </w:p>
    <w:p w14:paraId="2954EE0B" w14:textId="4AC05889" w:rsidR="009F2ACF" w:rsidRDefault="009F2ACF" w:rsidP="0022218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flexibly and c</w:t>
      </w:r>
      <w:r w:rsidR="005D4AB1">
        <w:rPr>
          <w:rFonts w:ascii="Arial" w:hAnsi="Arial" w:cs="Arial"/>
          <w:sz w:val="22"/>
          <w:szCs w:val="22"/>
        </w:rPr>
        <w:t xml:space="preserve">o-operatively with </w:t>
      </w:r>
      <w:r>
        <w:rPr>
          <w:rFonts w:ascii="Arial" w:hAnsi="Arial" w:cs="Arial"/>
          <w:sz w:val="22"/>
          <w:szCs w:val="22"/>
        </w:rPr>
        <w:t>colleagues to support the needs of the organisation</w:t>
      </w:r>
      <w:r w:rsidR="006153BC">
        <w:rPr>
          <w:rFonts w:ascii="Arial" w:hAnsi="Arial" w:cs="Arial"/>
          <w:sz w:val="22"/>
          <w:szCs w:val="22"/>
        </w:rPr>
        <w:t xml:space="preserve"> </w:t>
      </w:r>
    </w:p>
    <w:p w14:paraId="50116AC4" w14:textId="1D4764BD" w:rsidR="0022218B" w:rsidRDefault="0022218B" w:rsidP="0022218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charity’s fundraising activities</w:t>
      </w:r>
    </w:p>
    <w:p w14:paraId="3A3CEB6C" w14:textId="77777777" w:rsidR="009F2ACF" w:rsidRPr="0010547C" w:rsidRDefault="009F2ACF" w:rsidP="0010547C">
      <w:pPr>
        <w:ind w:left="360"/>
        <w:rPr>
          <w:rFonts w:ascii="Arial" w:hAnsi="Arial" w:cs="Arial"/>
          <w:sz w:val="22"/>
          <w:szCs w:val="22"/>
        </w:rPr>
      </w:pPr>
    </w:p>
    <w:p w14:paraId="4E205664" w14:textId="77777777" w:rsidR="009F2ACF" w:rsidRPr="00D92993" w:rsidRDefault="009F2ACF" w:rsidP="009F2ACF">
      <w:pPr>
        <w:rPr>
          <w:rFonts w:ascii="Arial" w:hAnsi="Arial" w:cs="Arial"/>
          <w:sz w:val="22"/>
          <w:szCs w:val="22"/>
        </w:rPr>
      </w:pPr>
    </w:p>
    <w:p w14:paraId="499F1118" w14:textId="77777777" w:rsidR="009F2ACF" w:rsidRPr="009F2AC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9F2ACF">
        <w:rPr>
          <w:rFonts w:ascii="Arial" w:hAnsi="Arial" w:cs="Arial"/>
          <w:b/>
          <w:bCs/>
          <w:sz w:val="24"/>
          <w:szCs w:val="24"/>
        </w:rPr>
        <w:t>Onside People:</w:t>
      </w:r>
    </w:p>
    <w:p w14:paraId="765FAC98" w14:textId="77777777" w:rsidR="009F2ACF" w:rsidRPr="00D92993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D92993">
        <w:rPr>
          <w:rFonts w:ascii="Arial" w:hAnsi="Arial" w:cs="Arial"/>
          <w:sz w:val="22"/>
          <w:szCs w:val="22"/>
        </w:rPr>
        <w:t>are</w:t>
      </w:r>
      <w:r w:rsidRPr="00D92993">
        <w:rPr>
          <w:rFonts w:ascii="Arial" w:hAnsi="Arial" w:cs="Arial"/>
          <w:b/>
          <w:bCs/>
          <w:sz w:val="22"/>
          <w:szCs w:val="22"/>
        </w:rPr>
        <w:t xml:space="preserve"> passionate </w:t>
      </w:r>
      <w:r w:rsidRPr="00D92993">
        <w:rPr>
          <w:rFonts w:ascii="Arial" w:hAnsi="Arial" w:cs="Arial"/>
          <w:sz w:val="22"/>
          <w:szCs w:val="22"/>
        </w:rPr>
        <w:t>about what they do</w:t>
      </w:r>
    </w:p>
    <w:p w14:paraId="4F6D2C1E" w14:textId="77777777" w:rsidR="009F2ACF" w:rsidRPr="00D92993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D92993">
        <w:rPr>
          <w:rFonts w:ascii="Arial" w:hAnsi="Arial" w:cs="Arial"/>
          <w:b/>
          <w:bCs/>
          <w:sz w:val="22"/>
          <w:szCs w:val="22"/>
        </w:rPr>
        <w:t>value difference</w:t>
      </w:r>
    </w:p>
    <w:p w14:paraId="2A426021" w14:textId="77777777" w:rsidR="009F2ACF" w:rsidRPr="00D92993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D92993">
        <w:rPr>
          <w:rFonts w:ascii="Arial" w:hAnsi="Arial" w:cs="Arial"/>
          <w:sz w:val="22"/>
          <w:szCs w:val="22"/>
        </w:rPr>
        <w:t xml:space="preserve">are </w:t>
      </w:r>
      <w:r w:rsidRPr="00D92993">
        <w:rPr>
          <w:rFonts w:ascii="Arial" w:hAnsi="Arial" w:cs="Arial"/>
          <w:b/>
          <w:bCs/>
          <w:sz w:val="22"/>
          <w:szCs w:val="22"/>
        </w:rPr>
        <w:t xml:space="preserve">creative </w:t>
      </w:r>
      <w:r w:rsidRPr="00D92993">
        <w:rPr>
          <w:rFonts w:ascii="Arial" w:hAnsi="Arial" w:cs="Arial"/>
          <w:sz w:val="22"/>
          <w:szCs w:val="22"/>
        </w:rPr>
        <w:t>in their approach</w:t>
      </w:r>
    </w:p>
    <w:p w14:paraId="4F6E94AD" w14:textId="77777777" w:rsidR="009F2ACF" w:rsidRPr="00D92993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D92993">
        <w:rPr>
          <w:rFonts w:ascii="Arial" w:hAnsi="Arial" w:cs="Arial"/>
          <w:sz w:val="22"/>
          <w:szCs w:val="22"/>
        </w:rPr>
        <w:t xml:space="preserve">are committed to </w:t>
      </w:r>
      <w:r w:rsidRPr="00D92993">
        <w:rPr>
          <w:rFonts w:ascii="Arial" w:hAnsi="Arial" w:cs="Arial"/>
          <w:b/>
          <w:bCs/>
          <w:sz w:val="22"/>
          <w:szCs w:val="22"/>
        </w:rPr>
        <w:t>fairness and justice</w:t>
      </w:r>
    </w:p>
    <w:p w14:paraId="604A7DA6" w14:textId="77777777" w:rsidR="009F2ACF" w:rsidRPr="0010547C" w:rsidRDefault="009F2ACF" w:rsidP="009F2ACF">
      <w:pPr>
        <w:ind w:left="360"/>
        <w:rPr>
          <w:rFonts w:ascii="Helvetica" w:hAnsi="Helvetica" w:cs="Helvetica"/>
          <w:sz w:val="22"/>
          <w:szCs w:val="22"/>
        </w:rPr>
      </w:pPr>
    </w:p>
    <w:p w14:paraId="24C32A1D" w14:textId="77777777" w:rsidR="009F2ACF" w:rsidRDefault="009F2ACF" w:rsidP="009F2ACF">
      <w:pPr>
        <w:rPr>
          <w:rFonts w:ascii="Arial" w:hAnsi="Arial" w:cs="Arial"/>
          <w:sz w:val="22"/>
          <w:szCs w:val="22"/>
        </w:rPr>
      </w:pPr>
    </w:p>
    <w:p w14:paraId="6E336815" w14:textId="77777777" w:rsidR="009F2ACF" w:rsidRDefault="009F2ACF" w:rsidP="009F2ACF">
      <w:pPr>
        <w:rPr>
          <w:rFonts w:ascii="Arial" w:hAnsi="Arial" w:cs="Arial"/>
          <w:sz w:val="22"/>
          <w:szCs w:val="22"/>
        </w:rPr>
      </w:pPr>
      <w:r w:rsidRPr="0020607C">
        <w:rPr>
          <w:rFonts w:ascii="Arial" w:hAnsi="Arial" w:cs="Arial"/>
          <w:sz w:val="22"/>
          <w:szCs w:val="22"/>
        </w:rPr>
        <w:t>While the job description provides the main duties and responsibilities for the position, i</w:t>
      </w:r>
      <w:r w:rsidR="00026250">
        <w:rPr>
          <w:rFonts w:ascii="Arial" w:hAnsi="Arial" w:cs="Arial"/>
          <w:sz w:val="22"/>
          <w:szCs w:val="22"/>
        </w:rPr>
        <w:t xml:space="preserve">t is not definitive and </w:t>
      </w:r>
      <w:r w:rsidRPr="0020607C">
        <w:rPr>
          <w:rFonts w:ascii="Arial" w:hAnsi="Arial" w:cs="Arial"/>
          <w:sz w:val="22"/>
          <w:szCs w:val="22"/>
        </w:rPr>
        <w:t>employees are expected to carry out</w:t>
      </w:r>
      <w:r w:rsidR="00026250">
        <w:rPr>
          <w:rFonts w:ascii="Arial" w:hAnsi="Arial" w:cs="Arial"/>
          <w:sz w:val="22"/>
          <w:szCs w:val="22"/>
        </w:rPr>
        <w:t xml:space="preserve"> any additional duties compatible </w:t>
      </w:r>
      <w:r w:rsidRPr="0020607C">
        <w:rPr>
          <w:rFonts w:ascii="Arial" w:hAnsi="Arial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14:paraId="452CEDC2" w14:textId="77777777" w:rsidR="008721A4" w:rsidRPr="0020607C" w:rsidRDefault="008721A4" w:rsidP="009F2ACF">
      <w:pPr>
        <w:rPr>
          <w:rFonts w:ascii="Arial" w:hAnsi="Arial" w:cs="Arial"/>
          <w:sz w:val="22"/>
          <w:szCs w:val="22"/>
        </w:rPr>
      </w:pPr>
    </w:p>
    <w:p w14:paraId="67A9F654" w14:textId="77777777" w:rsidR="009F2ACF" w:rsidRPr="0020607C" w:rsidRDefault="009F2ACF" w:rsidP="009F2ACF">
      <w:pPr>
        <w:rPr>
          <w:rFonts w:ascii="Arial" w:hAnsi="Arial" w:cs="Arial"/>
          <w:sz w:val="22"/>
          <w:szCs w:val="22"/>
        </w:rPr>
      </w:pPr>
    </w:p>
    <w:p w14:paraId="7E5BDFF6" w14:textId="77777777" w:rsidR="009F2ACF" w:rsidRDefault="009F2ACF" w:rsidP="009F2ACF">
      <w:pPr>
        <w:rPr>
          <w:rFonts w:ascii="Arial" w:hAnsi="Arial" w:cs="Arial"/>
          <w:sz w:val="22"/>
          <w:szCs w:val="22"/>
        </w:rPr>
      </w:pPr>
      <w:r w:rsidRPr="0020607C">
        <w:rPr>
          <w:rFonts w:ascii="Arial" w:hAnsi="Arial" w:cs="Arial"/>
          <w:sz w:val="22"/>
          <w:szCs w:val="22"/>
        </w:rPr>
        <w:t>Signed…………………………………………………………</w:t>
      </w:r>
      <w:r w:rsidR="008721A4">
        <w:rPr>
          <w:rFonts w:ascii="Arial" w:hAnsi="Arial" w:cs="Arial"/>
          <w:sz w:val="22"/>
          <w:szCs w:val="22"/>
        </w:rPr>
        <w:t>….</w:t>
      </w:r>
      <w:r w:rsidRPr="0020607C">
        <w:rPr>
          <w:rFonts w:ascii="Arial" w:hAnsi="Arial" w:cs="Arial"/>
          <w:sz w:val="22"/>
          <w:szCs w:val="22"/>
        </w:rPr>
        <w:t xml:space="preserve"> Date………………………</w:t>
      </w:r>
      <w:r w:rsidR="008721A4">
        <w:rPr>
          <w:rFonts w:ascii="Arial" w:hAnsi="Arial" w:cs="Arial"/>
          <w:sz w:val="22"/>
          <w:szCs w:val="22"/>
        </w:rPr>
        <w:t>………</w:t>
      </w:r>
    </w:p>
    <w:p w14:paraId="25ABCC57" w14:textId="77777777" w:rsidR="008721A4" w:rsidRPr="0020607C" w:rsidRDefault="008721A4" w:rsidP="009F2ACF">
      <w:pPr>
        <w:rPr>
          <w:rFonts w:ascii="Arial" w:hAnsi="Arial" w:cs="Arial"/>
          <w:sz w:val="22"/>
          <w:szCs w:val="22"/>
        </w:rPr>
      </w:pPr>
    </w:p>
    <w:p w14:paraId="4ACAF5B4" w14:textId="77777777" w:rsidR="009F2ACF" w:rsidRPr="0020607C" w:rsidRDefault="009F2ACF" w:rsidP="009F2ACF">
      <w:pPr>
        <w:rPr>
          <w:rFonts w:ascii="Arial" w:hAnsi="Arial" w:cs="Arial"/>
          <w:sz w:val="22"/>
          <w:szCs w:val="22"/>
        </w:rPr>
      </w:pPr>
    </w:p>
    <w:p w14:paraId="6740DAE5" w14:textId="77777777" w:rsidR="008721A4" w:rsidRPr="008721A4" w:rsidRDefault="009F2ACF">
      <w:pPr>
        <w:rPr>
          <w:rFonts w:ascii="Arial" w:hAnsi="Arial" w:cs="Arial"/>
          <w:sz w:val="22"/>
          <w:szCs w:val="22"/>
        </w:rPr>
      </w:pPr>
      <w:r w:rsidRPr="0020607C">
        <w:rPr>
          <w:rFonts w:ascii="Arial" w:hAnsi="Arial" w:cs="Arial"/>
          <w:sz w:val="22"/>
          <w:szCs w:val="22"/>
        </w:rPr>
        <w:t>Print Name……………………………………………………</w:t>
      </w:r>
      <w:r w:rsidR="008721A4">
        <w:rPr>
          <w:rFonts w:ascii="Arial" w:hAnsi="Arial" w:cs="Arial"/>
          <w:sz w:val="22"/>
          <w:szCs w:val="22"/>
        </w:rPr>
        <w:t>………………………………………...</w:t>
      </w:r>
    </w:p>
    <w:sectPr w:rsidR="008721A4" w:rsidRPr="008721A4" w:rsidSect="008721A4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985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6DC18" w14:textId="77777777" w:rsidR="00CC6437" w:rsidRDefault="00CC6437" w:rsidP="00864FEB">
      <w:r>
        <w:separator/>
      </w:r>
    </w:p>
  </w:endnote>
  <w:endnote w:type="continuationSeparator" w:id="0">
    <w:p w14:paraId="1A9D9A80" w14:textId="77777777" w:rsidR="00CC6437" w:rsidRDefault="00CC6437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43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FD8AA2" w14:textId="77777777" w:rsidR="003B1EA3" w:rsidRPr="004A0046" w:rsidRDefault="00D158E9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A0046">
          <w:rPr>
            <w:rFonts w:ascii="Arial" w:hAnsi="Arial" w:cs="Arial"/>
            <w:sz w:val="20"/>
            <w:szCs w:val="20"/>
          </w:rPr>
          <w:fldChar w:fldCharType="begin"/>
        </w:r>
        <w:r w:rsidR="003B1EA3" w:rsidRPr="004A00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A0046">
          <w:rPr>
            <w:rFonts w:ascii="Arial" w:hAnsi="Arial" w:cs="Arial"/>
            <w:sz w:val="20"/>
            <w:szCs w:val="20"/>
          </w:rPr>
          <w:fldChar w:fldCharType="separate"/>
        </w:r>
        <w:r w:rsidR="000401C2">
          <w:rPr>
            <w:rFonts w:ascii="Arial" w:hAnsi="Arial" w:cs="Arial"/>
            <w:sz w:val="20"/>
            <w:szCs w:val="20"/>
          </w:rPr>
          <w:t>3</w:t>
        </w:r>
        <w:r w:rsidRPr="004A004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BC4AB4" w14:textId="77777777" w:rsidR="003B1EA3" w:rsidRPr="004A0046" w:rsidRDefault="000401C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28 </w:t>
    </w:r>
    <w:r w:rsidR="003B1EA3">
      <w:rPr>
        <w:rFonts w:ascii="Arial" w:hAnsi="Arial" w:cs="Arial"/>
        <w:sz w:val="18"/>
        <w:szCs w:val="18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1C525" w14:textId="77777777" w:rsidR="00CC6437" w:rsidRDefault="00CC6437" w:rsidP="00864FEB">
      <w:r>
        <w:separator/>
      </w:r>
    </w:p>
  </w:footnote>
  <w:footnote w:type="continuationSeparator" w:id="0">
    <w:p w14:paraId="59A3B050" w14:textId="77777777" w:rsidR="00CC6437" w:rsidRDefault="00CC6437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ADD5" w14:textId="77777777" w:rsidR="003B1EA3" w:rsidRDefault="003B1EA3" w:rsidP="00E73667">
    <w:pPr>
      <w:pStyle w:val="Header"/>
      <w:jc w:val="center"/>
    </w:pPr>
    <w:r>
      <w:drawing>
        <wp:inline distT="0" distB="0" distL="0" distR="0" wp14:anchorId="79C0369F" wp14:editId="5DFC720A">
          <wp:extent cx="2118360" cy="636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3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458BA"/>
    <w:multiLevelType w:val="hybridMultilevel"/>
    <w:tmpl w:val="6196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55D86"/>
    <w:multiLevelType w:val="multilevel"/>
    <w:tmpl w:val="61B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82F22"/>
    <w:multiLevelType w:val="hybridMultilevel"/>
    <w:tmpl w:val="FF54B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87700"/>
    <w:multiLevelType w:val="multilevel"/>
    <w:tmpl w:val="F98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2D42"/>
    <w:multiLevelType w:val="hybridMultilevel"/>
    <w:tmpl w:val="EAF2D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22C6"/>
    <w:multiLevelType w:val="hybridMultilevel"/>
    <w:tmpl w:val="75DE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808B6"/>
    <w:multiLevelType w:val="hybridMultilevel"/>
    <w:tmpl w:val="C9CE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57AB5"/>
    <w:multiLevelType w:val="hybridMultilevel"/>
    <w:tmpl w:val="28C4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B06AA"/>
    <w:multiLevelType w:val="multilevel"/>
    <w:tmpl w:val="A7A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974BDE"/>
    <w:multiLevelType w:val="hybridMultilevel"/>
    <w:tmpl w:val="A204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8"/>
  </w:num>
  <w:num w:numId="6">
    <w:abstractNumId w:val="21"/>
  </w:num>
  <w:num w:numId="7">
    <w:abstractNumId w:val="3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22"/>
  </w:num>
  <w:num w:numId="13">
    <w:abstractNumId w:val="11"/>
  </w:num>
  <w:num w:numId="14">
    <w:abstractNumId w:val="8"/>
  </w:num>
  <w:num w:numId="15">
    <w:abstractNumId w:val="14"/>
  </w:num>
  <w:num w:numId="16">
    <w:abstractNumId w:val="23"/>
  </w:num>
  <w:num w:numId="17">
    <w:abstractNumId w:val="20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 w:numId="22">
    <w:abstractNumId w:val="26"/>
  </w:num>
  <w:num w:numId="23">
    <w:abstractNumId w:val="24"/>
  </w:num>
  <w:num w:numId="24">
    <w:abstractNumId w:val="25"/>
  </w:num>
  <w:num w:numId="25">
    <w:abstractNumId w:val="17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C4"/>
    <w:rsid w:val="000058C4"/>
    <w:rsid w:val="00026250"/>
    <w:rsid w:val="000401C2"/>
    <w:rsid w:val="00046DAD"/>
    <w:rsid w:val="0005388B"/>
    <w:rsid w:val="00054C17"/>
    <w:rsid w:val="000733F9"/>
    <w:rsid w:val="00087BC9"/>
    <w:rsid w:val="000915AC"/>
    <w:rsid w:val="0010547C"/>
    <w:rsid w:val="00114DD0"/>
    <w:rsid w:val="00134DAB"/>
    <w:rsid w:val="0015729A"/>
    <w:rsid w:val="00195123"/>
    <w:rsid w:val="001C2306"/>
    <w:rsid w:val="001C60DB"/>
    <w:rsid w:val="0020311E"/>
    <w:rsid w:val="0022218B"/>
    <w:rsid w:val="00232CC4"/>
    <w:rsid w:val="00264178"/>
    <w:rsid w:val="00274FBF"/>
    <w:rsid w:val="00285FA9"/>
    <w:rsid w:val="002974C2"/>
    <w:rsid w:val="002E187A"/>
    <w:rsid w:val="002E7E87"/>
    <w:rsid w:val="00327D97"/>
    <w:rsid w:val="003861C2"/>
    <w:rsid w:val="0039591F"/>
    <w:rsid w:val="003B1EA3"/>
    <w:rsid w:val="003B583B"/>
    <w:rsid w:val="003D662C"/>
    <w:rsid w:val="003F66BB"/>
    <w:rsid w:val="00422198"/>
    <w:rsid w:val="00431C97"/>
    <w:rsid w:val="004362A5"/>
    <w:rsid w:val="0046552D"/>
    <w:rsid w:val="004A0046"/>
    <w:rsid w:val="004F780A"/>
    <w:rsid w:val="00537CB8"/>
    <w:rsid w:val="00577CDE"/>
    <w:rsid w:val="005C5767"/>
    <w:rsid w:val="005D4AB1"/>
    <w:rsid w:val="005D4C92"/>
    <w:rsid w:val="005D6C53"/>
    <w:rsid w:val="005E5FD7"/>
    <w:rsid w:val="00611BC8"/>
    <w:rsid w:val="006153BC"/>
    <w:rsid w:val="006A4268"/>
    <w:rsid w:val="006B12EB"/>
    <w:rsid w:val="006D6275"/>
    <w:rsid w:val="00757CA3"/>
    <w:rsid w:val="007753C1"/>
    <w:rsid w:val="007A1486"/>
    <w:rsid w:val="007D5F64"/>
    <w:rsid w:val="007E4109"/>
    <w:rsid w:val="00822FEF"/>
    <w:rsid w:val="008613AA"/>
    <w:rsid w:val="00864FEB"/>
    <w:rsid w:val="00865D3F"/>
    <w:rsid w:val="008721A4"/>
    <w:rsid w:val="008E76E5"/>
    <w:rsid w:val="008F0237"/>
    <w:rsid w:val="00927C98"/>
    <w:rsid w:val="0093271F"/>
    <w:rsid w:val="00956FA2"/>
    <w:rsid w:val="00987DF3"/>
    <w:rsid w:val="009D3854"/>
    <w:rsid w:val="009E151A"/>
    <w:rsid w:val="009F2ACF"/>
    <w:rsid w:val="009F7EE8"/>
    <w:rsid w:val="00A26867"/>
    <w:rsid w:val="00A33992"/>
    <w:rsid w:val="00A721EA"/>
    <w:rsid w:val="00A85CA6"/>
    <w:rsid w:val="00A95BAA"/>
    <w:rsid w:val="00B31593"/>
    <w:rsid w:val="00B43237"/>
    <w:rsid w:val="00B63FE2"/>
    <w:rsid w:val="00C0291E"/>
    <w:rsid w:val="00C4295F"/>
    <w:rsid w:val="00C703CD"/>
    <w:rsid w:val="00C87A87"/>
    <w:rsid w:val="00CC6437"/>
    <w:rsid w:val="00D158E9"/>
    <w:rsid w:val="00D4692D"/>
    <w:rsid w:val="00D558EF"/>
    <w:rsid w:val="00D61745"/>
    <w:rsid w:val="00D67531"/>
    <w:rsid w:val="00D860DD"/>
    <w:rsid w:val="00DB4297"/>
    <w:rsid w:val="00DD6D39"/>
    <w:rsid w:val="00DE23CB"/>
    <w:rsid w:val="00E24F00"/>
    <w:rsid w:val="00E30D19"/>
    <w:rsid w:val="00E327C4"/>
    <w:rsid w:val="00E45BBF"/>
    <w:rsid w:val="00E73667"/>
    <w:rsid w:val="00E75719"/>
    <w:rsid w:val="00E87D83"/>
    <w:rsid w:val="00EA02F8"/>
    <w:rsid w:val="00EC3EFE"/>
    <w:rsid w:val="00ED1CE7"/>
    <w:rsid w:val="00F24062"/>
    <w:rsid w:val="00F25258"/>
    <w:rsid w:val="00F35FC1"/>
    <w:rsid w:val="00F52D5B"/>
    <w:rsid w:val="00F61625"/>
    <w:rsid w:val="00F750B4"/>
    <w:rsid w:val="00F9004B"/>
    <w:rsid w:val="00FA713F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BCCCB3"/>
  <w15:docId w15:val="{CA3E2BA3-F54D-4657-BC1C-31032578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B429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A4"/>
    <w:rPr>
      <w:rFonts w:ascii="Tahoma" w:eastAsia="SimSun" w:hAnsi="Tahoma" w:cs="Tahoma"/>
      <w:noProof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3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4297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DB42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B4297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Emma Thompson</cp:lastModifiedBy>
  <cp:revision>2</cp:revision>
  <cp:lastPrinted>2020-08-18T16:29:00Z</cp:lastPrinted>
  <dcterms:created xsi:type="dcterms:W3CDTF">2020-10-08T18:06:00Z</dcterms:created>
  <dcterms:modified xsi:type="dcterms:W3CDTF">2020-10-08T18:06:00Z</dcterms:modified>
</cp:coreProperties>
</file>