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A29B2D" w14:textId="264AD985" w:rsidR="00E619A1" w:rsidRDefault="003530FC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Social Prescribing Link Worker</w:t>
      </w:r>
      <w:r w:rsidR="00E619A1">
        <w:rPr>
          <w:rFonts w:ascii="Arial" w:hAnsi="Arial" w:cs="Arial"/>
          <w:b/>
          <w:sz w:val="24"/>
          <w:szCs w:val="24"/>
        </w:rPr>
        <w:t xml:space="preserve"> </w:t>
      </w:r>
    </w:p>
    <w:p w14:paraId="20879464" w14:textId="4DB557E0" w:rsidR="001A50AC" w:rsidRDefault="005D69A6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Parents &amp; </w:t>
      </w:r>
      <w:r w:rsidR="001A50AC">
        <w:rPr>
          <w:rFonts w:ascii="Arial" w:hAnsi="Arial" w:cs="Arial"/>
          <w:b/>
          <w:sz w:val="24"/>
          <w:szCs w:val="24"/>
        </w:rPr>
        <w:t xml:space="preserve">Young People </w:t>
      </w:r>
    </w:p>
    <w:p w14:paraId="7DF201E0" w14:textId="2CB1F8CD" w:rsidR="00E327C4" w:rsidRPr="00D5411F" w:rsidRDefault="00E327C4" w:rsidP="00E619A1">
      <w:pPr>
        <w:pStyle w:val="Body"/>
        <w:jc w:val="center"/>
        <w:rPr>
          <w:rFonts w:ascii="Arial" w:hAnsi="Arial" w:cs="Arial"/>
          <w:b/>
          <w:sz w:val="24"/>
          <w:szCs w:val="24"/>
        </w:rPr>
      </w:pPr>
      <w:r w:rsidRPr="00D5411F">
        <w:rPr>
          <w:rFonts w:ascii="Arial" w:hAnsi="Arial" w:cs="Arial"/>
          <w:b/>
          <w:sz w:val="24"/>
          <w:szCs w:val="24"/>
        </w:rPr>
        <w:t>Job Description</w:t>
      </w:r>
    </w:p>
    <w:p w14:paraId="483EF060" w14:textId="77777777" w:rsidR="00E327C4" w:rsidRPr="00D5411F" w:rsidRDefault="00E327C4" w:rsidP="00577CDE">
      <w:pPr>
        <w:pBdr>
          <w:right w:val="none" w:sz="0" w:space="1" w:color="000000"/>
        </w:pBdr>
        <w:rPr>
          <w:rFonts w:ascii="Arial" w:hAnsi="Arial" w:cs="Arial"/>
          <w:b/>
          <w:sz w:val="24"/>
          <w:szCs w:val="24"/>
        </w:rPr>
      </w:pPr>
    </w:p>
    <w:p w14:paraId="31987269" w14:textId="3D8530A2" w:rsidR="00E327C4" w:rsidRPr="005B44BA" w:rsidRDefault="00E327C4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>Responsible To:</w:t>
      </w:r>
      <w:r w:rsidRPr="005B44BA">
        <w:rPr>
          <w:rFonts w:ascii="Arial" w:hAnsi="Arial" w:cs="Arial"/>
          <w:b/>
          <w:sz w:val="22"/>
          <w:szCs w:val="22"/>
        </w:rPr>
        <w:tab/>
      </w:r>
      <w:r w:rsidR="00934275" w:rsidRPr="005B44BA">
        <w:rPr>
          <w:rFonts w:ascii="Arial" w:hAnsi="Arial" w:cs="Arial"/>
          <w:sz w:val="22"/>
          <w:szCs w:val="22"/>
        </w:rPr>
        <w:t xml:space="preserve">Wellbeing Lead </w:t>
      </w:r>
    </w:p>
    <w:p w14:paraId="4069F053" w14:textId="77777777" w:rsidR="00D5411F" w:rsidRPr="005B44BA" w:rsidRDefault="00D5411F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</w:p>
    <w:p w14:paraId="3B357340" w14:textId="77777777" w:rsidR="00D5411F" w:rsidRPr="005B44BA" w:rsidRDefault="00D5411F" w:rsidP="00577CDE">
      <w:pPr>
        <w:pBdr>
          <w:right w:val="none" w:sz="0" w:space="1" w:color="000000"/>
        </w:pBdr>
        <w:rPr>
          <w:rFonts w:ascii="Arial" w:hAnsi="Arial" w:cs="Arial"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>Responsible For:</w:t>
      </w:r>
      <w:r w:rsidRPr="005B44BA">
        <w:rPr>
          <w:rFonts w:ascii="Arial" w:hAnsi="Arial" w:cs="Arial"/>
          <w:b/>
          <w:sz w:val="22"/>
          <w:szCs w:val="22"/>
        </w:rPr>
        <w:tab/>
      </w:r>
      <w:r w:rsidR="00CC62AF" w:rsidRPr="005B44BA">
        <w:rPr>
          <w:rFonts w:ascii="Arial" w:hAnsi="Arial" w:cs="Arial"/>
          <w:sz w:val="22"/>
          <w:szCs w:val="22"/>
        </w:rPr>
        <w:t>Volunteers</w:t>
      </w:r>
    </w:p>
    <w:p w14:paraId="0C932297" w14:textId="77777777" w:rsidR="00A67C23" w:rsidRPr="005B44BA" w:rsidRDefault="00A67C23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</w:p>
    <w:p w14:paraId="03A2A126" w14:textId="017DFA46" w:rsidR="00A67C23" w:rsidRPr="005B44BA" w:rsidRDefault="00A67C23" w:rsidP="00934275">
      <w:pPr>
        <w:pBdr>
          <w:right w:val="none" w:sz="0" w:space="1" w:color="000000"/>
        </w:pBdr>
        <w:ind w:left="2160" w:hanging="2160"/>
        <w:rPr>
          <w:rFonts w:ascii="Arial" w:hAnsi="Arial" w:cs="Arial"/>
          <w:b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 xml:space="preserve">Location: </w:t>
      </w:r>
      <w:r w:rsidRPr="005B44BA">
        <w:rPr>
          <w:rFonts w:ascii="Arial" w:hAnsi="Arial" w:cs="Arial"/>
          <w:b/>
          <w:sz w:val="22"/>
          <w:szCs w:val="22"/>
        </w:rPr>
        <w:tab/>
      </w:r>
      <w:r w:rsidR="003530FC" w:rsidRPr="005B44BA">
        <w:rPr>
          <w:rFonts w:ascii="Arial" w:hAnsi="Arial" w:cs="Arial"/>
          <w:sz w:val="22"/>
          <w:szCs w:val="22"/>
        </w:rPr>
        <w:t xml:space="preserve">Based at GP surgeries across </w:t>
      </w:r>
      <w:r w:rsidR="00A56DA4">
        <w:rPr>
          <w:rFonts w:ascii="Arial" w:hAnsi="Arial" w:cs="Arial"/>
          <w:sz w:val="22"/>
          <w:szCs w:val="22"/>
        </w:rPr>
        <w:t xml:space="preserve">Evesham, Broadway, Bredon &amp; Inkberrow </w:t>
      </w:r>
    </w:p>
    <w:p w14:paraId="110CDB51" w14:textId="77777777" w:rsidR="00F30747" w:rsidRPr="005B44BA" w:rsidRDefault="00D5411F" w:rsidP="00577CDE">
      <w:pPr>
        <w:pBdr>
          <w:right w:val="none" w:sz="0" w:space="1" w:color="000000"/>
        </w:pBdr>
        <w:rPr>
          <w:rFonts w:ascii="Arial" w:hAnsi="Arial" w:cs="Arial"/>
          <w:b/>
          <w:sz w:val="22"/>
          <w:szCs w:val="22"/>
        </w:rPr>
      </w:pPr>
      <w:r w:rsidRPr="005B44BA">
        <w:rPr>
          <w:rFonts w:ascii="Arial" w:hAnsi="Arial" w:cs="Arial"/>
          <w:b/>
          <w:sz w:val="22"/>
          <w:szCs w:val="22"/>
        </w:rPr>
        <w:tab/>
      </w:r>
    </w:p>
    <w:p w14:paraId="61245279" w14:textId="735ED0EA" w:rsidR="00E619A1" w:rsidRPr="005B44BA" w:rsidRDefault="00F30747" w:rsidP="00F30747">
      <w:pPr>
        <w:pStyle w:val="Body"/>
        <w:rPr>
          <w:rFonts w:ascii="Arial" w:hAnsi="Arial" w:cs="Arial"/>
          <w:b/>
        </w:rPr>
      </w:pPr>
      <w:r w:rsidRPr="005B44BA">
        <w:rPr>
          <w:rFonts w:ascii="Arial" w:hAnsi="Arial" w:cs="Arial"/>
          <w:b/>
        </w:rPr>
        <w:t>Overall Purpose</w:t>
      </w:r>
    </w:p>
    <w:p w14:paraId="1781A0EA" w14:textId="77777777" w:rsidR="00E619A1" w:rsidRPr="003E0CFC" w:rsidRDefault="00E619A1" w:rsidP="00F30747">
      <w:pPr>
        <w:pStyle w:val="Body"/>
        <w:rPr>
          <w:rFonts w:ascii="Arial" w:hAnsi="Arial" w:cs="Arial"/>
          <w:b/>
          <w:color w:val="FF0000"/>
        </w:rPr>
      </w:pPr>
    </w:p>
    <w:p w14:paraId="0CBC8E34" w14:textId="1B341D7C" w:rsidR="005F4CA3" w:rsidRPr="00A56DA4" w:rsidRDefault="00A759A8" w:rsidP="005F4CA3">
      <w:pPr>
        <w:rPr>
          <w:rFonts w:ascii="Arial" w:hAnsi="Arial" w:cs="Arial"/>
          <w:b/>
          <w:bCs/>
          <w:sz w:val="22"/>
          <w:szCs w:val="22"/>
        </w:rPr>
      </w:pPr>
      <w:r w:rsidRPr="00A56DA4">
        <w:rPr>
          <w:rFonts w:ascii="Arial" w:eastAsia="Times New Roman" w:hAnsi="Arial" w:cs="Arial"/>
          <w:noProof w:val="0"/>
          <w:sz w:val="22"/>
          <w:szCs w:val="22"/>
        </w:rPr>
        <w:t>S</w:t>
      </w:r>
      <w:r w:rsidR="00E74667" w:rsidRPr="00A56DA4">
        <w:rPr>
          <w:rFonts w:ascii="Arial" w:eastAsia="Times New Roman" w:hAnsi="Arial" w:cs="Arial"/>
          <w:noProof w:val="0"/>
          <w:sz w:val="22"/>
          <w:szCs w:val="22"/>
        </w:rPr>
        <w:t xml:space="preserve">ocial prescribing </w:t>
      </w:r>
      <w:r w:rsidR="004665A3" w:rsidRPr="00A56DA4">
        <w:rPr>
          <w:rFonts w:ascii="Arial" w:eastAsia="Times New Roman" w:hAnsi="Arial" w:cs="Arial"/>
          <w:noProof w:val="0"/>
          <w:sz w:val="22"/>
          <w:szCs w:val="22"/>
        </w:rPr>
        <w:t>strengthen</w:t>
      </w:r>
      <w:r w:rsidRPr="00A56DA4">
        <w:rPr>
          <w:rFonts w:ascii="Arial" w:eastAsia="Times New Roman" w:hAnsi="Arial" w:cs="Arial"/>
          <w:noProof w:val="0"/>
          <w:sz w:val="22"/>
          <w:szCs w:val="22"/>
        </w:rPr>
        <w:t>s</w:t>
      </w:r>
      <w:r w:rsidR="004665A3" w:rsidRPr="00A56DA4">
        <w:rPr>
          <w:rFonts w:ascii="Arial" w:eastAsia="Times New Roman" w:hAnsi="Arial" w:cs="Arial"/>
          <w:noProof w:val="0"/>
          <w:sz w:val="22"/>
          <w:szCs w:val="22"/>
        </w:rPr>
        <w:t xml:space="preserve"> personal </w:t>
      </w:r>
      <w:r w:rsidR="003E0CFC" w:rsidRPr="00A56DA4">
        <w:rPr>
          <w:rFonts w:ascii="Arial" w:eastAsia="Times New Roman" w:hAnsi="Arial" w:cs="Arial"/>
          <w:noProof w:val="0"/>
          <w:sz w:val="22"/>
          <w:szCs w:val="22"/>
        </w:rPr>
        <w:t xml:space="preserve">and community </w:t>
      </w:r>
      <w:r w:rsidR="004665A3" w:rsidRPr="00A56DA4">
        <w:rPr>
          <w:rFonts w:ascii="Arial" w:eastAsia="Times New Roman" w:hAnsi="Arial" w:cs="Arial"/>
          <w:noProof w:val="0"/>
          <w:sz w:val="22"/>
          <w:szCs w:val="22"/>
        </w:rPr>
        <w:t>resilience and reduce</w:t>
      </w:r>
      <w:r w:rsidRPr="00A56DA4">
        <w:rPr>
          <w:rFonts w:ascii="Arial" w:eastAsia="Times New Roman" w:hAnsi="Arial" w:cs="Arial"/>
          <w:noProof w:val="0"/>
          <w:sz w:val="22"/>
          <w:szCs w:val="22"/>
        </w:rPr>
        <w:t>s</w:t>
      </w:r>
      <w:r w:rsidR="004665A3" w:rsidRPr="00A56DA4">
        <w:rPr>
          <w:rFonts w:ascii="Arial" w:eastAsia="Times New Roman" w:hAnsi="Arial" w:cs="Arial"/>
          <w:noProof w:val="0"/>
          <w:sz w:val="22"/>
          <w:szCs w:val="22"/>
        </w:rPr>
        <w:t xml:space="preserve"> health inequalities by addressing wider issues such as debt, poor housing and physical inactivity </w:t>
      </w:r>
      <w:r w:rsidR="003E0CFC" w:rsidRPr="00A56DA4">
        <w:rPr>
          <w:rFonts w:ascii="Arial" w:eastAsia="Times New Roman" w:hAnsi="Arial" w:cs="Arial"/>
          <w:noProof w:val="0"/>
          <w:sz w:val="22"/>
          <w:szCs w:val="22"/>
        </w:rPr>
        <w:t>and by</w:t>
      </w:r>
      <w:r w:rsidR="004665A3" w:rsidRPr="00A56DA4">
        <w:rPr>
          <w:rFonts w:ascii="Arial" w:eastAsia="Times New Roman" w:hAnsi="Arial" w:cs="Arial"/>
          <w:noProof w:val="0"/>
          <w:sz w:val="22"/>
          <w:szCs w:val="22"/>
        </w:rPr>
        <w:t xml:space="preserve"> increasing people’s active involvement within their local</w:t>
      </w:r>
      <w:r w:rsidRPr="00A56DA4">
        <w:rPr>
          <w:rFonts w:ascii="Arial" w:eastAsia="Times New Roman" w:hAnsi="Arial" w:cs="Arial"/>
          <w:noProof w:val="0"/>
          <w:sz w:val="22"/>
          <w:szCs w:val="22"/>
        </w:rPr>
        <w:t xml:space="preserve"> communities</w:t>
      </w:r>
      <w:r w:rsidRPr="00A56DA4">
        <w:rPr>
          <w:rFonts w:ascii="Arial" w:hAnsi="Arial" w:cs="Arial"/>
          <w:sz w:val="22"/>
          <w:szCs w:val="22"/>
        </w:rPr>
        <w:t xml:space="preserve">. This specialist social prescribing role will provide a diverse and broad range of interventions to support </w:t>
      </w:r>
      <w:r w:rsidR="00C95B39" w:rsidRPr="00A56DA4">
        <w:rPr>
          <w:rFonts w:ascii="Arial" w:hAnsi="Arial" w:cs="Arial"/>
          <w:sz w:val="22"/>
          <w:szCs w:val="22"/>
        </w:rPr>
        <w:t xml:space="preserve">the specific needs of </w:t>
      </w:r>
      <w:r w:rsidR="00F73CA0" w:rsidRPr="00A56DA4">
        <w:rPr>
          <w:rFonts w:ascii="Arial" w:hAnsi="Arial" w:cs="Arial"/>
          <w:sz w:val="22"/>
          <w:szCs w:val="22"/>
        </w:rPr>
        <w:t>parents</w:t>
      </w:r>
      <w:r w:rsidRPr="00A56DA4">
        <w:rPr>
          <w:rFonts w:ascii="Arial" w:hAnsi="Arial" w:cs="Arial"/>
          <w:sz w:val="22"/>
          <w:szCs w:val="22"/>
        </w:rPr>
        <w:t xml:space="preserve">, young people and families. </w:t>
      </w:r>
      <w:r w:rsidR="004665A3" w:rsidRPr="00A56DA4">
        <w:rPr>
          <w:rFonts w:ascii="Arial" w:eastAsia="Times New Roman" w:hAnsi="Arial" w:cs="Arial"/>
          <w:noProof w:val="0"/>
          <w:sz w:val="22"/>
          <w:szCs w:val="22"/>
        </w:rPr>
        <w:t xml:space="preserve">Ensuring appropriate support to </w:t>
      </w:r>
      <w:r w:rsidR="003E0CFC" w:rsidRPr="00A56DA4">
        <w:rPr>
          <w:rFonts w:ascii="Arial" w:eastAsia="Times New Roman" w:hAnsi="Arial" w:cs="Arial"/>
          <w:noProof w:val="0"/>
          <w:sz w:val="22"/>
          <w:szCs w:val="22"/>
        </w:rPr>
        <w:t>o</w:t>
      </w:r>
      <w:r w:rsidR="004665A3" w:rsidRPr="00A56DA4">
        <w:rPr>
          <w:rFonts w:ascii="Arial" w:eastAsia="Times New Roman" w:hAnsi="Arial" w:cs="Arial"/>
          <w:noProof w:val="0"/>
          <w:sz w:val="22"/>
          <w:szCs w:val="22"/>
        </w:rPr>
        <w:t>vercome specific issues by signposting and referring to other agencies and services</w:t>
      </w:r>
      <w:r w:rsidR="003E0CFC" w:rsidRPr="00A56DA4">
        <w:rPr>
          <w:rFonts w:ascii="Arial" w:eastAsia="Times New Roman" w:hAnsi="Arial" w:cs="Arial"/>
          <w:noProof w:val="0"/>
          <w:sz w:val="22"/>
          <w:szCs w:val="22"/>
        </w:rPr>
        <w:t xml:space="preserve"> and </w:t>
      </w:r>
      <w:r w:rsidR="004665A3" w:rsidRPr="00A56DA4">
        <w:rPr>
          <w:rFonts w:ascii="Arial" w:eastAsia="Times New Roman" w:hAnsi="Arial" w:cs="Arial"/>
          <w:noProof w:val="0"/>
          <w:sz w:val="22"/>
          <w:szCs w:val="22"/>
        </w:rPr>
        <w:t>connecting people to community groups and statutory services for practical and emotional support.</w:t>
      </w:r>
      <w:r w:rsidR="005F4CA3" w:rsidRPr="00A56DA4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FAD3D9B" w14:textId="77777777" w:rsidR="003E0CFC" w:rsidRPr="00A56DA4" w:rsidRDefault="003E0CFC" w:rsidP="005F4CA3">
      <w:pPr>
        <w:rPr>
          <w:rFonts w:ascii="Arial" w:eastAsia="Times New Roman" w:hAnsi="Arial" w:cs="Arial"/>
          <w:noProof w:val="0"/>
          <w:sz w:val="22"/>
          <w:szCs w:val="22"/>
        </w:rPr>
      </w:pPr>
    </w:p>
    <w:p w14:paraId="44064BC8" w14:textId="0B407349" w:rsidR="005F4CA3" w:rsidRPr="00A56DA4" w:rsidRDefault="00385613" w:rsidP="005F4CA3">
      <w:pPr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This role will e</w:t>
      </w:r>
      <w:r w:rsidR="005F4CA3" w:rsidRPr="00A56DA4">
        <w:rPr>
          <w:rFonts w:ascii="Arial" w:hAnsi="Arial" w:cs="Arial"/>
          <w:sz w:val="22"/>
          <w:szCs w:val="22"/>
        </w:rPr>
        <w:t xml:space="preserve">mpower </w:t>
      </w:r>
      <w:r w:rsidR="00F73CA0" w:rsidRPr="00A56DA4">
        <w:rPr>
          <w:rFonts w:ascii="Arial" w:hAnsi="Arial" w:cs="Arial"/>
          <w:sz w:val="22"/>
          <w:szCs w:val="22"/>
        </w:rPr>
        <w:t xml:space="preserve">parents </w:t>
      </w:r>
      <w:r w:rsidR="005F4CA3" w:rsidRPr="00A56DA4">
        <w:rPr>
          <w:rFonts w:ascii="Arial" w:hAnsi="Arial" w:cs="Arial"/>
          <w:sz w:val="22"/>
          <w:szCs w:val="22"/>
        </w:rPr>
        <w:t>and young people to focus on what matters to</w:t>
      </w:r>
      <w:r w:rsidR="00A759A8" w:rsidRPr="00A56DA4">
        <w:rPr>
          <w:rFonts w:ascii="Arial" w:hAnsi="Arial" w:cs="Arial"/>
          <w:sz w:val="22"/>
          <w:szCs w:val="22"/>
        </w:rPr>
        <w:t xml:space="preserve"> the</w:t>
      </w:r>
      <w:r w:rsidR="003E0CFC" w:rsidRPr="00A56DA4">
        <w:rPr>
          <w:rFonts w:ascii="Arial" w:hAnsi="Arial" w:cs="Arial"/>
          <w:sz w:val="22"/>
          <w:szCs w:val="22"/>
        </w:rPr>
        <w:t>m</w:t>
      </w:r>
      <w:r w:rsidR="00C95B39" w:rsidRPr="00A56DA4">
        <w:rPr>
          <w:rFonts w:ascii="Arial" w:hAnsi="Arial" w:cs="Arial"/>
          <w:sz w:val="22"/>
          <w:szCs w:val="22"/>
        </w:rPr>
        <w:t xml:space="preserve"> and </w:t>
      </w:r>
      <w:r w:rsidR="003E0CFC" w:rsidRPr="00A56DA4">
        <w:rPr>
          <w:rFonts w:ascii="Arial" w:hAnsi="Arial" w:cs="Arial"/>
          <w:sz w:val="22"/>
          <w:szCs w:val="22"/>
        </w:rPr>
        <w:t>responding by provding a</w:t>
      </w:r>
      <w:r w:rsidR="00A759A8" w:rsidRPr="00A56DA4">
        <w:rPr>
          <w:rFonts w:ascii="Arial" w:hAnsi="Arial" w:cs="Arial"/>
          <w:sz w:val="22"/>
          <w:szCs w:val="22"/>
        </w:rPr>
        <w:t xml:space="preserve"> range of</w:t>
      </w:r>
      <w:r w:rsidR="005F4CA3" w:rsidRPr="00A56DA4">
        <w:rPr>
          <w:rFonts w:ascii="Arial" w:hAnsi="Arial" w:cs="Arial"/>
          <w:sz w:val="22"/>
          <w:szCs w:val="22"/>
        </w:rPr>
        <w:t xml:space="preserve"> interve</w:t>
      </w:r>
      <w:r w:rsidR="003E0CFC" w:rsidRPr="00A56DA4">
        <w:rPr>
          <w:rFonts w:ascii="Arial" w:hAnsi="Arial" w:cs="Arial"/>
          <w:sz w:val="22"/>
          <w:szCs w:val="22"/>
        </w:rPr>
        <w:t>ntions</w:t>
      </w:r>
      <w:r w:rsidR="005F4CA3" w:rsidRPr="00A56DA4">
        <w:rPr>
          <w:rFonts w:ascii="Arial" w:hAnsi="Arial" w:cs="Arial"/>
          <w:sz w:val="22"/>
          <w:szCs w:val="22"/>
        </w:rPr>
        <w:t xml:space="preserve"> and strategies to tackle issues such as </w:t>
      </w:r>
      <w:r w:rsidR="005F4CA3" w:rsidRPr="00A56DA4">
        <w:rPr>
          <w:rFonts w:ascii="Arial" w:hAnsi="Arial" w:cs="Arial"/>
          <w:sz w:val="22"/>
          <w:szCs w:val="22"/>
          <w:lang w:val="en-US"/>
        </w:rPr>
        <w:t>harmful behavior and sel</w:t>
      </w:r>
      <w:r w:rsidRPr="00A56DA4">
        <w:rPr>
          <w:rFonts w:ascii="Arial" w:hAnsi="Arial" w:cs="Arial"/>
          <w:sz w:val="22"/>
          <w:szCs w:val="22"/>
          <w:lang w:val="en-US"/>
        </w:rPr>
        <w:t xml:space="preserve">f </w:t>
      </w:r>
      <w:r w:rsidR="005F4CA3" w:rsidRPr="00A56DA4">
        <w:rPr>
          <w:rFonts w:ascii="Arial" w:hAnsi="Arial" w:cs="Arial"/>
          <w:sz w:val="22"/>
          <w:szCs w:val="22"/>
          <w:lang w:val="en-US"/>
        </w:rPr>
        <w:t xml:space="preserve">harm, navigating relationships, family conflict, </w:t>
      </w:r>
      <w:r w:rsidR="00F73CA0" w:rsidRPr="00A56DA4">
        <w:rPr>
          <w:rFonts w:ascii="Arial" w:hAnsi="Arial" w:cs="Arial"/>
          <w:sz w:val="22"/>
          <w:szCs w:val="22"/>
          <w:lang w:val="en-US"/>
        </w:rPr>
        <w:t xml:space="preserve">parenting skills, </w:t>
      </w:r>
      <w:r w:rsidR="005F4CA3" w:rsidRPr="00A56DA4">
        <w:rPr>
          <w:rFonts w:ascii="Arial" w:hAnsi="Arial" w:cs="Arial"/>
          <w:sz w:val="22"/>
          <w:szCs w:val="22"/>
          <w:lang w:val="en-US"/>
        </w:rPr>
        <w:t>anxiety, low level mental ill health, problems at school, caring responsibilities and exam stress.</w:t>
      </w:r>
    </w:p>
    <w:p w14:paraId="64400383" w14:textId="77777777" w:rsidR="00F30747" w:rsidRPr="00A56DA4" w:rsidRDefault="00F30747" w:rsidP="00F30747">
      <w:pPr>
        <w:pStyle w:val="Body"/>
        <w:rPr>
          <w:rFonts w:ascii="Arial" w:hAnsi="Arial" w:cs="Arial"/>
          <w:color w:val="auto"/>
        </w:rPr>
      </w:pPr>
    </w:p>
    <w:p w14:paraId="47B9E8A8" w14:textId="41CFB900" w:rsidR="00385613" w:rsidRPr="005B44BA" w:rsidRDefault="00BE267C" w:rsidP="00385613">
      <w:pPr>
        <w:pStyle w:val="Body"/>
        <w:rPr>
          <w:rFonts w:ascii="Arial" w:hAnsi="Arial" w:cs="Arial"/>
          <w:b/>
        </w:rPr>
      </w:pPr>
      <w:r w:rsidRPr="005B44BA">
        <w:rPr>
          <w:rFonts w:ascii="Arial" w:hAnsi="Arial" w:cs="Arial"/>
          <w:b/>
        </w:rPr>
        <w:t>Key</w:t>
      </w:r>
      <w:r w:rsidR="00F30747" w:rsidRPr="005B44BA">
        <w:rPr>
          <w:rFonts w:ascii="Arial" w:hAnsi="Arial" w:cs="Arial"/>
          <w:b/>
        </w:rPr>
        <w:t xml:space="preserve"> responsibilities</w:t>
      </w:r>
      <w:r w:rsidRPr="005B44BA">
        <w:rPr>
          <w:rFonts w:ascii="Arial" w:hAnsi="Arial" w:cs="Arial"/>
          <w:b/>
        </w:rPr>
        <w:t>:</w:t>
      </w:r>
    </w:p>
    <w:p w14:paraId="70D8C049" w14:textId="77777777" w:rsidR="00E619A1" w:rsidRPr="005B44BA" w:rsidRDefault="00E619A1" w:rsidP="00F30747">
      <w:pPr>
        <w:pStyle w:val="Body"/>
        <w:rPr>
          <w:rFonts w:ascii="Arial" w:hAnsi="Arial" w:cs="Arial"/>
          <w:b/>
        </w:rPr>
      </w:pPr>
    </w:p>
    <w:p w14:paraId="7DB0D71D" w14:textId="77777777" w:rsidR="004665A3" w:rsidRPr="005B44BA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b w:val="0"/>
          <w:sz w:val="22"/>
          <w:szCs w:val="22"/>
        </w:rPr>
      </w:pPr>
      <w:r w:rsidRPr="005B44BA">
        <w:rPr>
          <w:b w:val="0"/>
          <w:sz w:val="22"/>
          <w:szCs w:val="22"/>
        </w:rPr>
        <w:t xml:space="preserve">To </w:t>
      </w:r>
      <w:r w:rsidR="005C1FE3" w:rsidRPr="005B44BA">
        <w:rPr>
          <w:b w:val="0"/>
          <w:sz w:val="22"/>
          <w:szCs w:val="22"/>
        </w:rPr>
        <w:t>manage the referrals process, encouraging and promoting referrals from a wide range of agencies to ensure broad use of the social prescribing service</w:t>
      </w:r>
    </w:p>
    <w:p w14:paraId="289048A3" w14:textId="6FB056FE" w:rsidR="004665A3" w:rsidRPr="005B44BA" w:rsidRDefault="004665A3" w:rsidP="00E619A1">
      <w:pPr>
        <w:pStyle w:val="BodyText"/>
        <w:numPr>
          <w:ilvl w:val="0"/>
          <w:numId w:val="41"/>
        </w:numPr>
        <w:tabs>
          <w:tab w:val="left" w:pos="426"/>
        </w:tabs>
        <w:rPr>
          <w:b w:val="0"/>
          <w:sz w:val="22"/>
          <w:szCs w:val="22"/>
        </w:rPr>
      </w:pPr>
      <w:r w:rsidRPr="005B44BA">
        <w:rPr>
          <w:b w:val="0"/>
          <w:sz w:val="22"/>
          <w:szCs w:val="22"/>
        </w:rPr>
        <w:t xml:space="preserve">To co-produce a personalised plan to improve health and wellbeing, </w:t>
      </w:r>
      <w:r w:rsidR="005B44BA" w:rsidRPr="005B44BA">
        <w:rPr>
          <w:b w:val="0"/>
          <w:sz w:val="22"/>
          <w:szCs w:val="22"/>
        </w:rPr>
        <w:t xml:space="preserve">for </w:t>
      </w:r>
      <w:r w:rsidR="00F73CA0">
        <w:rPr>
          <w:b w:val="0"/>
          <w:sz w:val="22"/>
          <w:szCs w:val="22"/>
        </w:rPr>
        <w:t>parents and</w:t>
      </w:r>
      <w:r w:rsidR="005B44BA" w:rsidRPr="005B44BA">
        <w:rPr>
          <w:b w:val="0"/>
          <w:sz w:val="22"/>
          <w:szCs w:val="22"/>
        </w:rPr>
        <w:t xml:space="preserve"> young people </w:t>
      </w:r>
      <w:r w:rsidRPr="005B44BA">
        <w:rPr>
          <w:b w:val="0"/>
          <w:sz w:val="22"/>
          <w:szCs w:val="22"/>
        </w:rPr>
        <w:t>connecting</w:t>
      </w:r>
      <w:r w:rsidR="005B44BA" w:rsidRPr="005B44BA">
        <w:rPr>
          <w:b w:val="0"/>
          <w:sz w:val="22"/>
          <w:szCs w:val="22"/>
        </w:rPr>
        <w:t xml:space="preserve"> individuals </w:t>
      </w:r>
      <w:r w:rsidRPr="005B44BA">
        <w:rPr>
          <w:b w:val="0"/>
          <w:sz w:val="22"/>
          <w:szCs w:val="22"/>
        </w:rPr>
        <w:t>to community groups and statutory services</w:t>
      </w:r>
      <w:r w:rsidR="005B45B6" w:rsidRPr="005B44BA">
        <w:rPr>
          <w:b w:val="0"/>
          <w:sz w:val="22"/>
          <w:szCs w:val="22"/>
        </w:rPr>
        <w:t xml:space="preserve">. </w:t>
      </w:r>
    </w:p>
    <w:p w14:paraId="423F59D9" w14:textId="77777777" w:rsidR="00A67C23" w:rsidRPr="005B44BA" w:rsidRDefault="00A67C2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</w:t>
      </w:r>
      <w:r w:rsidR="005C1FE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manage and prioritise caseload, in accordance with needs, priorities and urgent support required by individuals</w:t>
      </w:r>
    </w:p>
    <w:p w14:paraId="1366C25C" w14:textId="5C414DA7" w:rsidR="005C1FE3" w:rsidRPr="005B44BA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refer people to other health professionals/agencies where appropriate</w:t>
      </w:r>
    </w:p>
    <w:p w14:paraId="683B05CE" w14:textId="59858C28" w:rsidR="005C1FE3" w:rsidRPr="005B44BA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work within local communities to support the setup of new </w:t>
      </w:r>
      <w:r w:rsidR="00E619A1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sustainable 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community groups and services where there is a gap in local provision</w:t>
      </w:r>
      <w:r w:rsidR="00E619A1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</w:t>
      </w:r>
    </w:p>
    <w:p w14:paraId="3B5AAD7E" w14:textId="77777777" w:rsidR="00C86A58" w:rsidRPr="005B44BA" w:rsidRDefault="00C86A58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ensure appropriate safeguarding procedures and practices are in place within local community groups and networks</w:t>
      </w:r>
      <w:r w:rsidR="00B305E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, supporting local groups to develop where necessary</w:t>
      </w:r>
    </w:p>
    <w:p w14:paraId="481C1671" w14:textId="77777777" w:rsidR="005C1FE3" w:rsidRPr="005B44BA" w:rsidRDefault="005C1F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build effective relationships with key staff in GP practices, attending relevant meetings and becoming part of the wider network team, giving information and feedback on social prescribing </w:t>
      </w:r>
    </w:p>
    <w:p w14:paraId="27157251" w14:textId="77777777" w:rsidR="003C05A0" w:rsidRPr="005B44BA" w:rsidRDefault="00C224C1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seek regular feedback about the quality of services and t</w:t>
      </w:r>
      <w:r w:rsidR="00C86A58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he impact of social prescribing, preparing and providing both written and verbal feedback and reports on performance </w:t>
      </w:r>
    </w:p>
    <w:p w14:paraId="7CCF6384" w14:textId="2CE1AEDF" w:rsidR="00B305E3" w:rsidRPr="005B44BA" w:rsidRDefault="00B305E3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To </w:t>
      </w:r>
      <w:r w:rsidR="00836AF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work with the Onside Volunteer </w:t>
      </w:r>
      <w:r w:rsidR="0038561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Coordinator</w:t>
      </w:r>
      <w:r w:rsidR="00836AF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to 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recruit and support volunteers to facilitate, engage and mentor </w:t>
      </w:r>
      <w:r w:rsidR="00385613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children young people and families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to access community groups and services </w:t>
      </w:r>
    </w:p>
    <w:p w14:paraId="49E526BB" w14:textId="6DAD103D" w:rsidR="006109AE" w:rsidRPr="005B44BA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lastRenderedPageBreak/>
        <w:t xml:space="preserve">To use appropriate systems for data capture, case management, feedback </w:t>
      </w:r>
      <w:r w:rsidR="00091FCF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and 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reporting</w:t>
      </w:r>
      <w:r w:rsidR="00E619A1"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and</w:t>
      </w: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 xml:space="preserve"> adhering to data protection legislation and data sharing agreements</w:t>
      </w:r>
    </w:p>
    <w:p w14:paraId="770BB5C9" w14:textId="77777777" w:rsidR="006109AE" w:rsidRPr="005B44BA" w:rsidRDefault="006109AE" w:rsidP="00E619A1">
      <w:pPr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  <w:r w:rsidRPr="005B44BA"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  <w:t>To work as part of the team to seek feedback, continually improve the service and contribute to business planning</w:t>
      </w:r>
    </w:p>
    <w:p w14:paraId="1749E8C4" w14:textId="77777777" w:rsidR="00C86A58" w:rsidRPr="005B44BA" w:rsidRDefault="00C86A58" w:rsidP="00C86A5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426"/>
        </w:tabs>
        <w:ind w:left="420"/>
        <w:rPr>
          <w:rFonts w:ascii="Arial" w:eastAsia="Times New Roman" w:hAnsi="Arial" w:cs="Arial"/>
          <w:bCs/>
          <w:noProof w:val="0"/>
          <w:sz w:val="22"/>
          <w:szCs w:val="22"/>
          <w:lang w:eastAsia="en-US"/>
        </w:rPr>
      </w:pPr>
    </w:p>
    <w:p w14:paraId="09736DB7" w14:textId="77777777" w:rsidR="00422198" w:rsidRPr="005B44BA" w:rsidRDefault="00422198" w:rsidP="00A67C23">
      <w:pPr>
        <w:pStyle w:val="Body"/>
        <w:rPr>
          <w:rFonts w:ascii="Arial" w:hAnsi="Arial" w:cs="Arial"/>
        </w:rPr>
      </w:pPr>
    </w:p>
    <w:p w14:paraId="2C98EBB3" w14:textId="6CD6A3D7" w:rsidR="00A32546" w:rsidRPr="00A56DA4" w:rsidRDefault="00A32546" w:rsidP="00A32546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56DA4">
        <w:rPr>
          <w:rFonts w:ascii="Arial" w:hAnsi="Arial" w:cs="Arial"/>
          <w:b/>
          <w:sz w:val="22"/>
          <w:szCs w:val="22"/>
        </w:rPr>
        <w:t>Key Tasks/Activities</w:t>
      </w:r>
      <w:r w:rsidR="00CB2A8C">
        <w:rPr>
          <w:rFonts w:ascii="Arial" w:hAnsi="Arial" w:cs="Arial"/>
          <w:b/>
          <w:sz w:val="22"/>
          <w:szCs w:val="22"/>
        </w:rPr>
        <w:t xml:space="preserve"> </w:t>
      </w:r>
      <w:r w:rsidRPr="00A56DA4">
        <w:rPr>
          <w:rFonts w:ascii="Arial" w:hAnsi="Arial" w:cs="Arial"/>
          <w:b/>
          <w:sz w:val="22"/>
          <w:szCs w:val="22"/>
        </w:rPr>
        <w:t xml:space="preserve">of the role  </w:t>
      </w:r>
    </w:p>
    <w:p w14:paraId="0D5967C9" w14:textId="395BE00F" w:rsidR="00A32546" w:rsidRPr="00A56DA4" w:rsidRDefault="00385613" w:rsidP="00DB2AE8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Provision of one to one support for parents </w:t>
      </w:r>
      <w:r w:rsidR="005B44BA" w:rsidRPr="00A56DA4">
        <w:rPr>
          <w:rFonts w:ascii="Arial" w:hAnsi="Arial" w:cs="Arial"/>
          <w:sz w:val="22"/>
          <w:szCs w:val="22"/>
        </w:rPr>
        <w:t xml:space="preserve">and </w:t>
      </w:r>
      <w:r w:rsidR="00F73CA0" w:rsidRPr="00A56DA4">
        <w:rPr>
          <w:rFonts w:ascii="Arial" w:hAnsi="Arial" w:cs="Arial"/>
          <w:sz w:val="22"/>
          <w:szCs w:val="22"/>
        </w:rPr>
        <w:t xml:space="preserve">young people </w:t>
      </w:r>
    </w:p>
    <w:p w14:paraId="55C58C9F" w14:textId="70F54B5F" w:rsidR="00385613" w:rsidRPr="00A56DA4" w:rsidRDefault="00385613" w:rsidP="00DB2AE8">
      <w:pPr>
        <w:pStyle w:val="ListParagraph"/>
        <w:numPr>
          <w:ilvl w:val="0"/>
          <w:numId w:val="45"/>
        </w:numPr>
        <w:jc w:val="both"/>
        <w:rPr>
          <w:rFonts w:ascii="Arial" w:hAnsi="Arial" w:cs="Arial"/>
          <w:b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Provision of </w:t>
      </w:r>
      <w:r w:rsidR="005B44BA" w:rsidRPr="00A56DA4">
        <w:rPr>
          <w:rFonts w:ascii="Arial" w:hAnsi="Arial" w:cs="Arial"/>
          <w:sz w:val="22"/>
          <w:szCs w:val="22"/>
        </w:rPr>
        <w:t>f</w:t>
      </w:r>
      <w:r w:rsidRPr="00A56DA4">
        <w:rPr>
          <w:rFonts w:ascii="Arial" w:hAnsi="Arial" w:cs="Arial"/>
          <w:sz w:val="22"/>
          <w:szCs w:val="22"/>
        </w:rPr>
        <w:t xml:space="preserve">acilitated parent support groups </w:t>
      </w:r>
    </w:p>
    <w:p w14:paraId="16B08A81" w14:textId="3DA23C96" w:rsidR="00385613" w:rsidRPr="00A56DA4" w:rsidRDefault="00385613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Facilitated peer support groups for young people </w:t>
      </w:r>
    </w:p>
    <w:p w14:paraId="630845B8" w14:textId="687B8479" w:rsidR="00772163" w:rsidRPr="00A56DA4" w:rsidRDefault="00772163" w:rsidP="00DB2AE8">
      <w:pPr>
        <w:pStyle w:val="ListParagraph"/>
        <w:numPr>
          <w:ilvl w:val="0"/>
          <w:numId w:val="42"/>
        </w:numPr>
        <w:ind w:left="714" w:hanging="357"/>
        <w:jc w:val="both"/>
        <w:rPr>
          <w:rFonts w:ascii="Arial" w:hAnsi="Arial" w:cs="Arial"/>
          <w:b/>
          <w:i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Provide </w:t>
      </w:r>
      <w:r w:rsidR="00331A49" w:rsidRPr="00A56DA4">
        <w:rPr>
          <w:rFonts w:ascii="Arial" w:hAnsi="Arial" w:cs="Arial"/>
          <w:sz w:val="22"/>
          <w:szCs w:val="22"/>
        </w:rPr>
        <w:t>mentoring</w:t>
      </w:r>
      <w:r w:rsidRPr="00A56DA4">
        <w:rPr>
          <w:rFonts w:ascii="Arial" w:hAnsi="Arial" w:cs="Arial"/>
          <w:sz w:val="22"/>
          <w:szCs w:val="22"/>
        </w:rPr>
        <w:t xml:space="preserve"> on </w:t>
      </w:r>
      <w:r w:rsidR="00331A49" w:rsidRPr="00A56DA4">
        <w:rPr>
          <w:rFonts w:ascii="Arial" w:hAnsi="Arial" w:cs="Arial"/>
          <w:sz w:val="22"/>
          <w:szCs w:val="22"/>
        </w:rPr>
        <w:t xml:space="preserve">a </w:t>
      </w:r>
      <w:r w:rsidRPr="00A56DA4">
        <w:rPr>
          <w:rFonts w:ascii="Arial" w:hAnsi="Arial" w:cs="Arial"/>
          <w:sz w:val="22"/>
          <w:szCs w:val="22"/>
        </w:rPr>
        <w:t>one-to-one</w:t>
      </w:r>
      <w:r w:rsidR="00331A49" w:rsidRPr="00A56DA4">
        <w:rPr>
          <w:rFonts w:ascii="Arial" w:hAnsi="Arial" w:cs="Arial"/>
          <w:sz w:val="22"/>
          <w:szCs w:val="22"/>
        </w:rPr>
        <w:t xml:space="preserve"> and group basis as required</w:t>
      </w:r>
    </w:p>
    <w:p w14:paraId="67928A91" w14:textId="1316328D" w:rsidR="00385613" w:rsidRPr="00A56DA4" w:rsidRDefault="005B44BA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C</w:t>
      </w:r>
      <w:r w:rsidR="00385613" w:rsidRPr="00A56DA4">
        <w:rPr>
          <w:rFonts w:ascii="Arial" w:hAnsi="Arial" w:cs="Arial"/>
          <w:sz w:val="22"/>
          <w:szCs w:val="22"/>
        </w:rPr>
        <w:t>o-ordinat</w:t>
      </w:r>
      <w:r w:rsidRPr="00A56DA4">
        <w:rPr>
          <w:rFonts w:ascii="Arial" w:hAnsi="Arial" w:cs="Arial"/>
          <w:sz w:val="22"/>
          <w:szCs w:val="22"/>
        </w:rPr>
        <w:t>ing</w:t>
      </w:r>
      <w:r w:rsidR="00385613" w:rsidRPr="00A56DA4">
        <w:rPr>
          <w:rFonts w:ascii="Arial" w:hAnsi="Arial" w:cs="Arial"/>
          <w:sz w:val="22"/>
          <w:szCs w:val="22"/>
        </w:rPr>
        <w:t xml:space="preserve"> the services of other specialist agencies as appropriate to meet the needs of the </w:t>
      </w:r>
      <w:r w:rsidR="00F73CA0" w:rsidRPr="00A56DA4">
        <w:rPr>
          <w:rFonts w:ascii="Arial" w:hAnsi="Arial" w:cs="Arial"/>
          <w:sz w:val="22"/>
          <w:szCs w:val="22"/>
        </w:rPr>
        <w:t xml:space="preserve">individual </w:t>
      </w:r>
    </w:p>
    <w:p w14:paraId="7BDAC4BF" w14:textId="05947137" w:rsidR="00385613" w:rsidRPr="00A56DA4" w:rsidRDefault="00385613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Working closely with schools</w:t>
      </w:r>
      <w:r w:rsidR="00C95B39" w:rsidRPr="00A56DA4">
        <w:rPr>
          <w:rFonts w:ascii="Arial" w:hAnsi="Arial" w:cs="Arial"/>
          <w:sz w:val="22"/>
          <w:szCs w:val="22"/>
        </w:rPr>
        <w:t xml:space="preserve"> and college</w:t>
      </w:r>
      <w:bookmarkStart w:id="0" w:name="_GoBack"/>
      <w:bookmarkEnd w:id="0"/>
      <w:r w:rsidR="00C95B39" w:rsidRPr="00A56DA4">
        <w:rPr>
          <w:rFonts w:ascii="Arial" w:hAnsi="Arial" w:cs="Arial"/>
          <w:sz w:val="22"/>
          <w:szCs w:val="22"/>
        </w:rPr>
        <w:t>s</w:t>
      </w:r>
      <w:r w:rsidRPr="00A56DA4">
        <w:rPr>
          <w:rFonts w:ascii="Arial" w:hAnsi="Arial" w:cs="Arial"/>
          <w:sz w:val="22"/>
          <w:szCs w:val="22"/>
        </w:rPr>
        <w:t xml:space="preserve"> to ensure a joined up and consistent approach to support the needs of </w:t>
      </w:r>
      <w:r w:rsidR="00F73CA0" w:rsidRPr="00A56DA4">
        <w:rPr>
          <w:rFonts w:ascii="Arial" w:hAnsi="Arial" w:cs="Arial"/>
          <w:sz w:val="22"/>
          <w:szCs w:val="22"/>
        </w:rPr>
        <w:t xml:space="preserve">parents and </w:t>
      </w:r>
      <w:r w:rsidRPr="00A56DA4">
        <w:rPr>
          <w:rFonts w:ascii="Arial" w:hAnsi="Arial" w:cs="Arial"/>
          <w:sz w:val="22"/>
          <w:szCs w:val="22"/>
        </w:rPr>
        <w:t>young people</w:t>
      </w:r>
    </w:p>
    <w:p w14:paraId="12BADF0E" w14:textId="15E6288E" w:rsidR="00385613" w:rsidRPr="00A56DA4" w:rsidRDefault="00385613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  <w:lang w:val="en-US"/>
        </w:rPr>
        <w:t xml:space="preserve">Supporting </w:t>
      </w:r>
      <w:r w:rsidR="00F73CA0" w:rsidRPr="00A56DA4">
        <w:rPr>
          <w:rFonts w:ascii="Arial" w:hAnsi="Arial" w:cs="Arial"/>
          <w:sz w:val="22"/>
          <w:szCs w:val="22"/>
          <w:lang w:val="en-US"/>
        </w:rPr>
        <w:t>parents and young people</w:t>
      </w:r>
      <w:r w:rsidRPr="00A56DA4">
        <w:rPr>
          <w:rFonts w:ascii="Arial" w:hAnsi="Arial" w:cs="Arial"/>
          <w:sz w:val="22"/>
          <w:szCs w:val="22"/>
          <w:lang w:val="en-US"/>
        </w:rPr>
        <w:t xml:space="preserve"> to participate in activities within their community to build confidence and self esteem </w:t>
      </w:r>
    </w:p>
    <w:p w14:paraId="260BE5BE" w14:textId="39AE8FA6" w:rsidR="00385613" w:rsidRPr="00A56DA4" w:rsidRDefault="00385613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  <w:lang w:val="en-US"/>
        </w:rPr>
        <w:t xml:space="preserve">Working with young people to facilitate the building of relationships with trusted people </w:t>
      </w:r>
    </w:p>
    <w:p w14:paraId="317972B5" w14:textId="7CD2FD5A" w:rsidR="00385613" w:rsidRPr="00A56DA4" w:rsidRDefault="00385613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  <w:lang w:val="en-US"/>
        </w:rPr>
        <w:t>Linking young people</w:t>
      </w:r>
      <w:r w:rsidR="00F73CA0" w:rsidRPr="00A56DA4">
        <w:rPr>
          <w:rFonts w:ascii="Arial" w:hAnsi="Arial" w:cs="Arial"/>
          <w:sz w:val="22"/>
          <w:szCs w:val="22"/>
          <w:lang w:val="en-US"/>
        </w:rPr>
        <w:t xml:space="preserve"> and</w:t>
      </w:r>
      <w:r w:rsidRPr="00A56DA4">
        <w:rPr>
          <w:rFonts w:ascii="Arial" w:hAnsi="Arial" w:cs="Arial"/>
          <w:sz w:val="22"/>
          <w:szCs w:val="22"/>
          <w:lang w:val="en-US"/>
        </w:rPr>
        <w:t xml:space="preserve"> parents, and other services as appropriate including Early Intervention Family Support </w:t>
      </w:r>
    </w:p>
    <w:p w14:paraId="1B324493" w14:textId="7230807B" w:rsidR="00385613" w:rsidRPr="00A56DA4" w:rsidRDefault="00385613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Working with vulnerable</w:t>
      </w:r>
      <w:r w:rsidR="00F73CA0" w:rsidRPr="00A56DA4">
        <w:rPr>
          <w:rFonts w:ascii="Arial" w:hAnsi="Arial" w:cs="Arial"/>
          <w:sz w:val="22"/>
          <w:szCs w:val="22"/>
        </w:rPr>
        <w:t xml:space="preserve"> </w:t>
      </w:r>
      <w:r w:rsidRPr="00A56DA4">
        <w:rPr>
          <w:rFonts w:ascii="Arial" w:hAnsi="Arial" w:cs="Arial"/>
          <w:sz w:val="22"/>
          <w:szCs w:val="22"/>
        </w:rPr>
        <w:t>young people and</w:t>
      </w:r>
      <w:r w:rsidR="00F73CA0" w:rsidRPr="00A56DA4">
        <w:rPr>
          <w:rFonts w:ascii="Arial" w:hAnsi="Arial" w:cs="Arial"/>
          <w:sz w:val="22"/>
          <w:szCs w:val="22"/>
        </w:rPr>
        <w:t xml:space="preserve"> parents</w:t>
      </w:r>
      <w:r w:rsidRPr="00A56DA4">
        <w:rPr>
          <w:rFonts w:ascii="Arial" w:hAnsi="Arial" w:cs="Arial"/>
          <w:sz w:val="22"/>
          <w:szCs w:val="22"/>
        </w:rPr>
        <w:t>, within communities, to establish needs based on a whole family assessment and contribute to forming a robust action plan agreed with the family and other key agencies</w:t>
      </w:r>
    </w:p>
    <w:p w14:paraId="727D856E" w14:textId="17693C3A" w:rsidR="00385613" w:rsidRPr="00A56DA4" w:rsidRDefault="00385613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Supporting </w:t>
      </w:r>
      <w:r w:rsidR="00F73CA0" w:rsidRPr="00A56DA4">
        <w:rPr>
          <w:rFonts w:ascii="Arial" w:hAnsi="Arial" w:cs="Arial"/>
          <w:sz w:val="22"/>
          <w:szCs w:val="22"/>
        </w:rPr>
        <w:t>parents</w:t>
      </w:r>
      <w:r w:rsidRPr="00A56DA4">
        <w:rPr>
          <w:rFonts w:ascii="Arial" w:hAnsi="Arial" w:cs="Arial"/>
          <w:sz w:val="22"/>
          <w:szCs w:val="22"/>
        </w:rPr>
        <w:t xml:space="preserve"> and young people to make decisions around the type of support required that best meets their health and wellbeing needs </w:t>
      </w:r>
    </w:p>
    <w:p w14:paraId="5474B87B" w14:textId="77777777" w:rsidR="00385613" w:rsidRPr="00A56DA4" w:rsidRDefault="00385613" w:rsidP="00DB2AE8">
      <w:pPr>
        <w:pStyle w:val="ListParagraph"/>
        <w:numPr>
          <w:ilvl w:val="0"/>
          <w:numId w:val="42"/>
        </w:numPr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Providing or enabling access to a range of family support interventions to support the agreed outcomes e.g. parenting skills, behavioural, anger management and social isolation</w:t>
      </w:r>
    </w:p>
    <w:p w14:paraId="5153087A" w14:textId="7726AB75" w:rsidR="00772163" w:rsidRPr="00A56DA4" w:rsidRDefault="00772163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This role will involve working in different </w:t>
      </w:r>
      <w:proofErr w:type="gramStart"/>
      <w:r w:rsidRPr="00A56DA4">
        <w:rPr>
          <w:rFonts w:ascii="Arial" w:hAnsi="Arial" w:cs="Arial"/>
          <w:sz w:val="22"/>
          <w:szCs w:val="22"/>
        </w:rPr>
        <w:t>locations,</w:t>
      </w:r>
      <w:r w:rsidR="00F73CA0" w:rsidRPr="00A56DA4">
        <w:rPr>
          <w:rFonts w:ascii="Arial" w:hAnsi="Arial" w:cs="Arial"/>
          <w:sz w:val="22"/>
          <w:szCs w:val="22"/>
        </w:rPr>
        <w:t xml:space="preserve"> </w:t>
      </w:r>
      <w:r w:rsidRPr="00A56DA4">
        <w:rPr>
          <w:rFonts w:ascii="Arial" w:hAnsi="Arial" w:cs="Arial"/>
          <w:sz w:val="22"/>
          <w:szCs w:val="22"/>
        </w:rPr>
        <w:t>and</w:t>
      </w:r>
      <w:proofErr w:type="gramEnd"/>
      <w:r w:rsidRPr="00A56DA4">
        <w:rPr>
          <w:rFonts w:ascii="Arial" w:hAnsi="Arial" w:cs="Arial"/>
          <w:sz w:val="22"/>
          <w:szCs w:val="22"/>
        </w:rPr>
        <w:t xml:space="preserve"> will require you to travel across the county including isolated rural areas. The ability and means to travel independently within Worcestershire </w:t>
      </w:r>
      <w:proofErr w:type="gramStart"/>
      <w:r w:rsidRPr="00A56DA4">
        <w:rPr>
          <w:rFonts w:ascii="Arial" w:hAnsi="Arial" w:cs="Arial"/>
          <w:sz w:val="22"/>
          <w:szCs w:val="22"/>
        </w:rPr>
        <w:t>is</w:t>
      </w:r>
      <w:proofErr w:type="gramEnd"/>
      <w:r w:rsidRPr="00A56DA4">
        <w:rPr>
          <w:rFonts w:ascii="Arial" w:hAnsi="Arial" w:cs="Arial"/>
          <w:sz w:val="22"/>
          <w:szCs w:val="22"/>
        </w:rPr>
        <w:t xml:space="preserve"> essential.</w:t>
      </w:r>
    </w:p>
    <w:p w14:paraId="79791253" w14:textId="77777777" w:rsidR="00C74205" w:rsidRPr="00A56DA4" w:rsidRDefault="00C74205" w:rsidP="00E619A1">
      <w:pPr>
        <w:pStyle w:val="ListParagraph"/>
        <w:numPr>
          <w:ilvl w:val="0"/>
          <w:numId w:val="21"/>
        </w:numPr>
        <w:ind w:left="714" w:hanging="357"/>
        <w:contextualSpacing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There may be occasional evening and weekend work which will be considered as part of your normal working hours.</w:t>
      </w:r>
    </w:p>
    <w:p w14:paraId="34C0EA79" w14:textId="77777777" w:rsidR="00EA02F8" w:rsidRPr="00A56DA4" w:rsidRDefault="00EA02F8" w:rsidP="009F2ACF">
      <w:pPr>
        <w:rPr>
          <w:rFonts w:ascii="Arial" w:hAnsi="Arial" w:cs="Arial"/>
          <w:sz w:val="22"/>
          <w:szCs w:val="22"/>
        </w:rPr>
      </w:pPr>
    </w:p>
    <w:p w14:paraId="78C67C5F" w14:textId="11F680B0" w:rsidR="009F2ACF" w:rsidRPr="00A56DA4" w:rsidRDefault="009F2ACF" w:rsidP="00E619A1">
      <w:pPr>
        <w:rPr>
          <w:rFonts w:ascii="Arial" w:hAnsi="Arial" w:cs="Arial"/>
          <w:b/>
          <w:sz w:val="22"/>
          <w:szCs w:val="22"/>
        </w:rPr>
      </w:pPr>
      <w:r w:rsidRPr="00A56DA4">
        <w:rPr>
          <w:rFonts w:ascii="Arial" w:hAnsi="Arial" w:cs="Arial"/>
          <w:b/>
          <w:sz w:val="22"/>
          <w:szCs w:val="22"/>
        </w:rPr>
        <w:t>In addition, all Onside employees are expected to:</w:t>
      </w:r>
    </w:p>
    <w:p w14:paraId="38B396B6" w14:textId="77777777" w:rsidR="00E619A1" w:rsidRPr="00A56DA4" w:rsidRDefault="00E619A1" w:rsidP="00E619A1">
      <w:pPr>
        <w:rPr>
          <w:rFonts w:ascii="Arial" w:hAnsi="Arial" w:cs="Arial"/>
          <w:b/>
          <w:sz w:val="22"/>
          <w:szCs w:val="22"/>
        </w:rPr>
      </w:pPr>
    </w:p>
    <w:p w14:paraId="5D95460A" w14:textId="1AD94606" w:rsidR="009F2ACF" w:rsidRPr="00A56DA4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766"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Work within the organisation’s stated principles and values, adhering at all times to the organisational policies, procedures and guidelines</w:t>
      </w:r>
    </w:p>
    <w:p w14:paraId="7CDCD70D" w14:textId="2FB0D6E6" w:rsidR="009F2ACF" w:rsidRPr="00A56DA4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Demonstrate a commitment to equal opportunities, social inclusion and individual empowerment </w:t>
      </w:r>
    </w:p>
    <w:p w14:paraId="25568716" w14:textId="18F0DF97" w:rsidR="009F2ACF" w:rsidRPr="00A56DA4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-1333"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Show a commitment to personal, professional and organisational development.</w:t>
      </w:r>
    </w:p>
    <w:p w14:paraId="3F8DDF49" w14:textId="76DCD13D" w:rsidR="009F2ACF" w:rsidRPr="00A56DA4" w:rsidRDefault="009F2ACF" w:rsidP="00E619A1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Contribute to organisational promotional and networking activities.</w:t>
      </w:r>
    </w:p>
    <w:p w14:paraId="40BBD287" w14:textId="77777777" w:rsidR="009F2ACF" w:rsidRPr="00A56DA4" w:rsidRDefault="009F2ACF" w:rsidP="009F2ACF">
      <w:pPr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Work flexibly and c</w:t>
      </w:r>
      <w:r w:rsidR="005D4AB1" w:rsidRPr="00A56DA4">
        <w:rPr>
          <w:rFonts w:ascii="Arial" w:hAnsi="Arial" w:cs="Arial"/>
          <w:sz w:val="22"/>
          <w:szCs w:val="22"/>
        </w:rPr>
        <w:t xml:space="preserve">o-operatively with </w:t>
      </w:r>
      <w:r w:rsidRPr="00A56DA4">
        <w:rPr>
          <w:rFonts w:ascii="Arial" w:hAnsi="Arial" w:cs="Arial"/>
          <w:sz w:val="22"/>
          <w:szCs w:val="22"/>
        </w:rPr>
        <w:t>colleagues to support the needs of the organisation</w:t>
      </w:r>
      <w:r w:rsidR="006153BC" w:rsidRPr="00A56DA4">
        <w:rPr>
          <w:rFonts w:ascii="Arial" w:hAnsi="Arial" w:cs="Arial"/>
          <w:sz w:val="22"/>
          <w:szCs w:val="22"/>
        </w:rPr>
        <w:t xml:space="preserve"> and assi</w:t>
      </w:r>
      <w:r w:rsidR="00C74205" w:rsidRPr="00A56DA4">
        <w:rPr>
          <w:rFonts w:ascii="Arial" w:hAnsi="Arial" w:cs="Arial"/>
          <w:sz w:val="22"/>
          <w:szCs w:val="22"/>
        </w:rPr>
        <w:t>s</w:t>
      </w:r>
      <w:r w:rsidR="006153BC" w:rsidRPr="00A56DA4">
        <w:rPr>
          <w:rFonts w:ascii="Arial" w:hAnsi="Arial" w:cs="Arial"/>
          <w:sz w:val="22"/>
          <w:szCs w:val="22"/>
        </w:rPr>
        <w:t xml:space="preserve">t with </w:t>
      </w:r>
      <w:r w:rsidR="006109AE" w:rsidRPr="00A56DA4">
        <w:rPr>
          <w:rFonts w:ascii="Arial" w:hAnsi="Arial" w:cs="Arial"/>
          <w:sz w:val="22"/>
          <w:szCs w:val="22"/>
        </w:rPr>
        <w:t>wider social prescribing</w:t>
      </w:r>
      <w:r w:rsidR="006153BC" w:rsidRPr="00A56DA4">
        <w:rPr>
          <w:rFonts w:ascii="Arial" w:hAnsi="Arial" w:cs="Arial"/>
          <w:sz w:val="22"/>
          <w:szCs w:val="22"/>
        </w:rPr>
        <w:t xml:space="preserve"> services as required</w:t>
      </w:r>
    </w:p>
    <w:p w14:paraId="00886B2D" w14:textId="77777777" w:rsidR="009F2ACF" w:rsidRPr="00A56DA4" w:rsidRDefault="009F2ACF" w:rsidP="0010547C">
      <w:pPr>
        <w:ind w:left="360"/>
        <w:rPr>
          <w:rFonts w:ascii="Arial" w:hAnsi="Arial" w:cs="Arial"/>
          <w:sz w:val="22"/>
          <w:szCs w:val="22"/>
        </w:rPr>
      </w:pPr>
    </w:p>
    <w:p w14:paraId="0C844091" w14:textId="43B82396" w:rsidR="009F2ACF" w:rsidRPr="00A56DA4" w:rsidRDefault="009F2ACF" w:rsidP="009F2ACF">
      <w:pPr>
        <w:rPr>
          <w:rFonts w:ascii="Arial" w:hAnsi="Arial" w:cs="Arial"/>
          <w:b/>
          <w:bCs/>
          <w:sz w:val="22"/>
          <w:szCs w:val="22"/>
        </w:rPr>
      </w:pPr>
      <w:r w:rsidRPr="00A56DA4">
        <w:rPr>
          <w:rFonts w:ascii="Arial" w:hAnsi="Arial" w:cs="Arial"/>
          <w:b/>
          <w:bCs/>
          <w:sz w:val="22"/>
          <w:szCs w:val="22"/>
        </w:rPr>
        <w:t>Onside People:</w:t>
      </w:r>
    </w:p>
    <w:p w14:paraId="48ADBC64" w14:textId="77777777" w:rsidR="009F2ACF" w:rsidRPr="00A56DA4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are</w:t>
      </w:r>
      <w:r w:rsidRPr="00A56DA4">
        <w:rPr>
          <w:rFonts w:ascii="Arial" w:hAnsi="Arial" w:cs="Arial"/>
          <w:b/>
          <w:bCs/>
          <w:sz w:val="22"/>
          <w:szCs w:val="22"/>
        </w:rPr>
        <w:t xml:space="preserve"> passionate </w:t>
      </w:r>
      <w:r w:rsidRPr="00A56DA4">
        <w:rPr>
          <w:rFonts w:ascii="Arial" w:hAnsi="Arial" w:cs="Arial"/>
          <w:sz w:val="22"/>
          <w:szCs w:val="22"/>
        </w:rPr>
        <w:t>about what they do</w:t>
      </w:r>
    </w:p>
    <w:p w14:paraId="4C2112C5" w14:textId="77777777" w:rsidR="009F2ACF" w:rsidRPr="00A56DA4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A56DA4">
        <w:rPr>
          <w:rFonts w:ascii="Arial" w:hAnsi="Arial" w:cs="Arial"/>
          <w:b/>
          <w:bCs/>
          <w:sz w:val="22"/>
          <w:szCs w:val="22"/>
        </w:rPr>
        <w:t>value difference</w:t>
      </w:r>
    </w:p>
    <w:p w14:paraId="2BD9E7D5" w14:textId="77777777" w:rsidR="009F2ACF" w:rsidRPr="00A56DA4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are </w:t>
      </w:r>
      <w:r w:rsidRPr="00A56DA4">
        <w:rPr>
          <w:rFonts w:ascii="Arial" w:hAnsi="Arial" w:cs="Arial"/>
          <w:b/>
          <w:bCs/>
          <w:sz w:val="22"/>
          <w:szCs w:val="22"/>
        </w:rPr>
        <w:t xml:space="preserve">creative </w:t>
      </w:r>
      <w:r w:rsidRPr="00A56DA4">
        <w:rPr>
          <w:rFonts w:ascii="Arial" w:hAnsi="Arial" w:cs="Arial"/>
          <w:sz w:val="22"/>
          <w:szCs w:val="22"/>
        </w:rPr>
        <w:t>in their approach</w:t>
      </w:r>
    </w:p>
    <w:p w14:paraId="619FAF2B" w14:textId="77777777" w:rsidR="009F2ACF" w:rsidRPr="00A56DA4" w:rsidRDefault="009F2ACF" w:rsidP="009F2ACF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are committed to </w:t>
      </w:r>
      <w:r w:rsidRPr="00A56DA4">
        <w:rPr>
          <w:rFonts w:ascii="Arial" w:hAnsi="Arial" w:cs="Arial"/>
          <w:b/>
          <w:bCs/>
          <w:sz w:val="22"/>
          <w:szCs w:val="22"/>
        </w:rPr>
        <w:t>fairness and justice</w:t>
      </w:r>
    </w:p>
    <w:p w14:paraId="460FE7D3" w14:textId="77777777" w:rsidR="009F2ACF" w:rsidRPr="00A56DA4" w:rsidRDefault="009F2ACF" w:rsidP="009F2ACF">
      <w:pPr>
        <w:ind w:left="360"/>
        <w:rPr>
          <w:rFonts w:ascii="Arial" w:hAnsi="Arial" w:cs="Arial"/>
          <w:sz w:val="22"/>
          <w:szCs w:val="22"/>
        </w:rPr>
      </w:pPr>
    </w:p>
    <w:p w14:paraId="2FF309DB" w14:textId="387B71D2" w:rsidR="009F2ACF" w:rsidRPr="00A56DA4" w:rsidRDefault="009F2ACF" w:rsidP="00F30747">
      <w:pPr>
        <w:jc w:val="both"/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While the job description provides the main duties and responsibilities for the position, i</w:t>
      </w:r>
      <w:r w:rsidR="00026250" w:rsidRPr="00A56DA4">
        <w:rPr>
          <w:rFonts w:ascii="Arial" w:hAnsi="Arial" w:cs="Arial"/>
          <w:sz w:val="22"/>
          <w:szCs w:val="22"/>
        </w:rPr>
        <w:t xml:space="preserve">t is not definitive and </w:t>
      </w:r>
      <w:r w:rsidRPr="00A56DA4">
        <w:rPr>
          <w:rFonts w:ascii="Arial" w:hAnsi="Arial" w:cs="Arial"/>
          <w:sz w:val="22"/>
          <w:szCs w:val="22"/>
        </w:rPr>
        <w:t>employees are expected to carry out</w:t>
      </w:r>
      <w:r w:rsidR="00026250" w:rsidRPr="00A56DA4">
        <w:rPr>
          <w:rFonts w:ascii="Arial" w:hAnsi="Arial" w:cs="Arial"/>
          <w:sz w:val="22"/>
          <w:szCs w:val="22"/>
        </w:rPr>
        <w:t xml:space="preserve"> any additional duties compatible </w:t>
      </w:r>
      <w:r w:rsidRPr="00A56DA4">
        <w:rPr>
          <w:rFonts w:ascii="Arial" w:hAnsi="Arial" w:cs="Arial"/>
          <w:sz w:val="22"/>
          <w:szCs w:val="22"/>
        </w:rPr>
        <w:t>with their skills and abilities. The above may be subject to change and alteration from time to time with the prior agreement of the job holder.</w:t>
      </w:r>
    </w:p>
    <w:p w14:paraId="72CA4F51" w14:textId="77777777" w:rsidR="00E619A1" w:rsidRPr="00A56DA4" w:rsidRDefault="00E619A1" w:rsidP="00F30747">
      <w:pPr>
        <w:jc w:val="both"/>
        <w:rPr>
          <w:rFonts w:ascii="Arial" w:hAnsi="Arial" w:cs="Arial"/>
          <w:sz w:val="22"/>
          <w:szCs w:val="22"/>
        </w:rPr>
      </w:pPr>
    </w:p>
    <w:p w14:paraId="19CDED67" w14:textId="77777777" w:rsidR="009F2ACF" w:rsidRPr="00A56DA4" w:rsidRDefault="009F2ACF" w:rsidP="009F2ACF">
      <w:pPr>
        <w:rPr>
          <w:rFonts w:ascii="Arial" w:hAnsi="Arial" w:cs="Arial"/>
          <w:sz w:val="22"/>
          <w:szCs w:val="22"/>
        </w:rPr>
      </w:pPr>
    </w:p>
    <w:p w14:paraId="53CCF536" w14:textId="15F02300" w:rsidR="009F2ACF" w:rsidRPr="00A56DA4" w:rsidRDefault="009F2ACF" w:rsidP="009F2ACF">
      <w:pPr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Signed</w:t>
      </w:r>
      <w:r w:rsidR="00F30747" w:rsidRPr="00A56DA4">
        <w:rPr>
          <w:rFonts w:ascii="Arial" w:hAnsi="Arial" w:cs="Arial"/>
          <w:sz w:val="22"/>
          <w:szCs w:val="22"/>
        </w:rPr>
        <w:tab/>
      </w:r>
      <w:r w:rsidR="00E619A1" w:rsidRPr="00A56DA4">
        <w:rPr>
          <w:rFonts w:ascii="Arial" w:hAnsi="Arial" w:cs="Arial"/>
          <w:sz w:val="22"/>
          <w:szCs w:val="22"/>
        </w:rPr>
        <w:tab/>
      </w:r>
      <w:r w:rsidR="00F30747" w:rsidRPr="00A56DA4">
        <w:rPr>
          <w:rFonts w:ascii="Arial" w:hAnsi="Arial" w:cs="Arial"/>
          <w:sz w:val="22"/>
          <w:szCs w:val="22"/>
        </w:rPr>
        <w:t>………………………………………………....</w:t>
      </w:r>
    </w:p>
    <w:p w14:paraId="78E7F72C" w14:textId="77777777" w:rsidR="009F2ACF" w:rsidRPr="00A56DA4" w:rsidRDefault="009F2ACF" w:rsidP="009F2ACF">
      <w:pPr>
        <w:rPr>
          <w:rFonts w:ascii="Arial" w:hAnsi="Arial" w:cs="Arial"/>
          <w:sz w:val="22"/>
          <w:szCs w:val="22"/>
        </w:rPr>
      </w:pPr>
    </w:p>
    <w:p w14:paraId="76025C06" w14:textId="77777777" w:rsidR="00F30747" w:rsidRPr="00A56DA4" w:rsidRDefault="00F30747" w:rsidP="009F2ACF">
      <w:pPr>
        <w:rPr>
          <w:rFonts w:ascii="Arial" w:hAnsi="Arial" w:cs="Arial"/>
          <w:sz w:val="22"/>
          <w:szCs w:val="22"/>
        </w:rPr>
      </w:pPr>
    </w:p>
    <w:p w14:paraId="53915AEC" w14:textId="04BE5C86" w:rsidR="009F2ACF" w:rsidRPr="00A56DA4" w:rsidRDefault="00F30747" w:rsidP="009F2ACF">
      <w:pPr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 xml:space="preserve">Date </w:t>
      </w:r>
      <w:r w:rsidR="00E619A1" w:rsidRPr="00A56DA4">
        <w:rPr>
          <w:rFonts w:ascii="Arial" w:hAnsi="Arial" w:cs="Arial"/>
          <w:sz w:val="22"/>
          <w:szCs w:val="22"/>
        </w:rPr>
        <w:tab/>
      </w:r>
      <w:r w:rsidR="00E619A1" w:rsidRPr="00A56DA4">
        <w:rPr>
          <w:rFonts w:ascii="Arial" w:hAnsi="Arial" w:cs="Arial"/>
          <w:sz w:val="22"/>
          <w:szCs w:val="22"/>
        </w:rPr>
        <w:tab/>
      </w:r>
      <w:r w:rsidRPr="00A56DA4">
        <w:rPr>
          <w:rFonts w:ascii="Arial" w:hAnsi="Arial" w:cs="Arial"/>
          <w:sz w:val="22"/>
          <w:szCs w:val="22"/>
        </w:rPr>
        <w:t>.......................................................................</w:t>
      </w:r>
    </w:p>
    <w:p w14:paraId="0A59FC9C" w14:textId="77777777" w:rsidR="009F2ACF" w:rsidRPr="00A56DA4" w:rsidRDefault="009F2ACF" w:rsidP="009F2ACF">
      <w:pPr>
        <w:rPr>
          <w:rFonts w:ascii="Arial" w:hAnsi="Arial" w:cs="Arial"/>
          <w:sz w:val="22"/>
          <w:szCs w:val="22"/>
        </w:rPr>
      </w:pPr>
    </w:p>
    <w:p w14:paraId="393C9D3A" w14:textId="77777777" w:rsidR="00F30747" w:rsidRPr="00A56DA4" w:rsidRDefault="00F30747" w:rsidP="009F2ACF">
      <w:pPr>
        <w:rPr>
          <w:rFonts w:ascii="Arial" w:hAnsi="Arial" w:cs="Arial"/>
          <w:sz w:val="22"/>
          <w:szCs w:val="22"/>
        </w:rPr>
      </w:pPr>
    </w:p>
    <w:p w14:paraId="182BD470" w14:textId="5651C1F2" w:rsidR="000915AC" w:rsidRPr="00A56DA4" w:rsidRDefault="009F2ACF">
      <w:pPr>
        <w:rPr>
          <w:rFonts w:ascii="Arial" w:hAnsi="Arial" w:cs="Arial"/>
          <w:sz w:val="22"/>
          <w:szCs w:val="22"/>
        </w:rPr>
      </w:pPr>
      <w:r w:rsidRPr="00A56DA4">
        <w:rPr>
          <w:rFonts w:ascii="Arial" w:hAnsi="Arial" w:cs="Arial"/>
          <w:sz w:val="22"/>
          <w:szCs w:val="22"/>
        </w:rPr>
        <w:t>Print Name</w:t>
      </w:r>
      <w:r w:rsidR="00E619A1" w:rsidRPr="00A56DA4">
        <w:rPr>
          <w:rFonts w:ascii="Arial" w:hAnsi="Arial" w:cs="Arial"/>
          <w:sz w:val="22"/>
          <w:szCs w:val="22"/>
        </w:rPr>
        <w:tab/>
      </w:r>
      <w:r w:rsidR="00F30747" w:rsidRPr="00A56DA4">
        <w:rPr>
          <w:rFonts w:ascii="Arial" w:hAnsi="Arial" w:cs="Arial"/>
          <w:sz w:val="22"/>
          <w:szCs w:val="22"/>
        </w:rPr>
        <w:t>…………………………………………………</w:t>
      </w:r>
    </w:p>
    <w:sectPr w:rsidR="000915AC" w:rsidRPr="00A56DA4" w:rsidSect="00864FEB">
      <w:headerReference w:type="default" r:id="rId7"/>
      <w:footerReference w:type="default" r:id="rId8"/>
      <w:endnotePr>
        <w:numFmt w:val="decimal"/>
        <w:numStart w:val="0"/>
      </w:endnotePr>
      <w:pgSz w:w="11906" w:h="16838"/>
      <w:pgMar w:top="1440" w:right="1286" w:bottom="1440" w:left="1620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32848" w14:textId="77777777" w:rsidR="00EF2029" w:rsidRDefault="00EF2029" w:rsidP="00864FEB">
      <w:r>
        <w:separator/>
      </w:r>
    </w:p>
  </w:endnote>
  <w:endnote w:type="continuationSeparator" w:id="0">
    <w:p w14:paraId="35283430" w14:textId="77777777" w:rsidR="00EF2029" w:rsidRDefault="00EF2029" w:rsidP="00864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154395"/>
      <w:docPartObj>
        <w:docPartGallery w:val="Page Numbers (Bottom of Page)"/>
        <w:docPartUnique/>
      </w:docPartObj>
    </w:sdtPr>
    <w:sdtEndPr/>
    <w:sdtContent>
      <w:p w14:paraId="3BC1FA80" w14:textId="5E2ED881" w:rsidR="00C94ABC" w:rsidRPr="00E619A1" w:rsidRDefault="00113A8B" w:rsidP="00E619A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1457"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8DBF6" w14:textId="77777777" w:rsidR="00EF2029" w:rsidRDefault="00EF2029" w:rsidP="00864FEB">
      <w:r>
        <w:separator/>
      </w:r>
    </w:p>
  </w:footnote>
  <w:footnote w:type="continuationSeparator" w:id="0">
    <w:p w14:paraId="55413B7A" w14:textId="77777777" w:rsidR="00EF2029" w:rsidRDefault="00EF2029" w:rsidP="00864F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0DCCE" w14:textId="77777777" w:rsidR="00C94ABC" w:rsidRDefault="00CC62AF" w:rsidP="00CC62AF">
    <w:pPr>
      <w:pStyle w:val="Header"/>
      <w:jc w:val="center"/>
    </w:pPr>
    <w:r>
      <w:drawing>
        <wp:inline distT="0" distB="0" distL="0" distR="0" wp14:anchorId="3364FC06" wp14:editId="4425450D">
          <wp:extent cx="1623768" cy="487680"/>
          <wp:effectExtent l="0" t="0" r="0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3768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FD38CDA" w14:textId="77777777" w:rsidR="00C94ABC" w:rsidRDefault="00C94AB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FFFFFFFF">
      <w:numFmt w:val="bullet"/>
      <w:lvlText w:val=""/>
      <w:lvlJc w:val="left"/>
      <w:pPr>
        <w:tabs>
          <w:tab w:val="num" w:pos="720"/>
          <w:tab w:val="num" w:pos="851"/>
          <w:tab w:val="num" w:pos="1080"/>
        </w:tabs>
        <w:ind w:left="1080" w:hanging="360"/>
      </w:pPr>
      <w:rPr>
        <w:rFonts w:ascii="Symbol" w:eastAsia="SimSun" w:hAnsi="Symbol" w:cs="Symbol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3"/>
    <w:multiLevelType w:val="hybridMultilevel"/>
    <w:tmpl w:val="0000000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SimSun" w:hAnsi="Symbol" w:cs="Symbol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295F35"/>
    <w:multiLevelType w:val="hybridMultilevel"/>
    <w:tmpl w:val="9042B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DD5990"/>
    <w:multiLevelType w:val="hybridMultilevel"/>
    <w:tmpl w:val="469C2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3C3C73"/>
    <w:multiLevelType w:val="hybridMultilevel"/>
    <w:tmpl w:val="7960D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5BA4E2E"/>
    <w:multiLevelType w:val="multilevel"/>
    <w:tmpl w:val="DC42486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6FE6668"/>
    <w:multiLevelType w:val="hybridMultilevel"/>
    <w:tmpl w:val="86C6C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D367BE"/>
    <w:multiLevelType w:val="multilevel"/>
    <w:tmpl w:val="65A28C74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0C5844FA"/>
    <w:multiLevelType w:val="hybridMultilevel"/>
    <w:tmpl w:val="A912B1CA"/>
    <w:lvl w:ilvl="0" w:tplc="27AC49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CC7B57"/>
    <w:multiLevelType w:val="hybridMultilevel"/>
    <w:tmpl w:val="FDF41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596470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BC07E4"/>
    <w:multiLevelType w:val="hybridMultilevel"/>
    <w:tmpl w:val="E3AA7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CD1688"/>
    <w:multiLevelType w:val="multilevel"/>
    <w:tmpl w:val="4AD65D6C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160451E6"/>
    <w:multiLevelType w:val="hybridMultilevel"/>
    <w:tmpl w:val="9D78872E"/>
    <w:lvl w:ilvl="0" w:tplc="B1BACC8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7357BFB"/>
    <w:multiLevelType w:val="multilevel"/>
    <w:tmpl w:val="42681752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19D10B4E"/>
    <w:multiLevelType w:val="hybridMultilevel"/>
    <w:tmpl w:val="C23E4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5F2CC7"/>
    <w:multiLevelType w:val="hybridMultilevel"/>
    <w:tmpl w:val="F60E1DA0"/>
    <w:lvl w:ilvl="0" w:tplc="08090001">
      <w:start w:val="1"/>
      <w:numFmt w:val="bullet"/>
      <w:lvlText w:val=""/>
      <w:lvlJc w:val="left"/>
      <w:pPr>
        <w:ind w:left="780" w:hanging="42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0A603F4"/>
    <w:multiLevelType w:val="multilevel"/>
    <w:tmpl w:val="944A7F1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370B6873"/>
    <w:multiLevelType w:val="multilevel"/>
    <w:tmpl w:val="937202A0"/>
    <w:lvl w:ilvl="0"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90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440"/>
        </w:tabs>
        <w:ind w:left="14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62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800"/>
        </w:tabs>
        <w:ind w:left="18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1220949"/>
    <w:multiLevelType w:val="hybridMultilevel"/>
    <w:tmpl w:val="00F4C9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4C5C63"/>
    <w:multiLevelType w:val="hybridMultilevel"/>
    <w:tmpl w:val="F18C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D67017"/>
    <w:multiLevelType w:val="hybridMultilevel"/>
    <w:tmpl w:val="B6E87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317315"/>
    <w:multiLevelType w:val="hybridMultilevel"/>
    <w:tmpl w:val="79A64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19C0C54"/>
    <w:multiLevelType w:val="hybridMultilevel"/>
    <w:tmpl w:val="30CA0C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CE1091"/>
    <w:multiLevelType w:val="hybridMultilevel"/>
    <w:tmpl w:val="78C0F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846317"/>
    <w:multiLevelType w:val="hybridMultilevel"/>
    <w:tmpl w:val="BAB077CE"/>
    <w:lvl w:ilvl="0" w:tplc="B6FEC65A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3A64D54"/>
    <w:multiLevelType w:val="hybridMultilevel"/>
    <w:tmpl w:val="ADB8E5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B939D6"/>
    <w:multiLevelType w:val="multilevel"/>
    <w:tmpl w:val="20A6CC98"/>
    <w:styleLink w:val="Bullet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5F202AB4"/>
    <w:multiLevelType w:val="hybridMultilevel"/>
    <w:tmpl w:val="1936B2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1A13277"/>
    <w:multiLevelType w:val="hybridMultilevel"/>
    <w:tmpl w:val="5C5A6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BF51FD"/>
    <w:multiLevelType w:val="hybridMultilevel"/>
    <w:tmpl w:val="427CE3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EC77BF"/>
    <w:multiLevelType w:val="hybridMultilevel"/>
    <w:tmpl w:val="5E1E29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81C5332"/>
    <w:multiLevelType w:val="hybridMultilevel"/>
    <w:tmpl w:val="E93433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33161"/>
    <w:multiLevelType w:val="multilevel"/>
    <w:tmpl w:val="36C204F0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69C86321"/>
    <w:multiLevelType w:val="hybridMultilevel"/>
    <w:tmpl w:val="FE4071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4711E5"/>
    <w:multiLevelType w:val="hybridMultilevel"/>
    <w:tmpl w:val="4D4A8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20A3C"/>
    <w:multiLevelType w:val="multilevel"/>
    <w:tmpl w:val="B68CBC58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3123E4E"/>
    <w:multiLevelType w:val="hybridMultilevel"/>
    <w:tmpl w:val="E96C90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06649"/>
    <w:multiLevelType w:val="hybridMultilevel"/>
    <w:tmpl w:val="B3B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6B2DDD"/>
    <w:multiLevelType w:val="hybridMultilevel"/>
    <w:tmpl w:val="46FEEA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A70BE4"/>
    <w:multiLevelType w:val="hybridMultilevel"/>
    <w:tmpl w:val="C3FC18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4E6AB7"/>
    <w:multiLevelType w:val="multilevel"/>
    <w:tmpl w:val="7C2AD9EE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3" w15:restartNumberingAfterBreak="0">
    <w:nsid w:val="79102056"/>
    <w:multiLevelType w:val="hybridMultilevel"/>
    <w:tmpl w:val="7430B1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3971EB"/>
    <w:multiLevelType w:val="multilevel"/>
    <w:tmpl w:val="2B141DA6"/>
    <w:lvl w:ilvl="0">
      <w:numFmt w:val="bullet"/>
      <w:lvlText w:val="•"/>
      <w:lvlJc w:val="left"/>
      <w:pPr>
        <w:tabs>
          <w:tab w:val="num" w:pos="180"/>
        </w:tabs>
        <w:ind w:left="90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360"/>
        </w:tabs>
        <w:ind w:left="3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•"/>
      <w:lvlJc w:val="left"/>
      <w:pPr>
        <w:tabs>
          <w:tab w:val="num" w:pos="540"/>
        </w:tabs>
        <w:ind w:left="5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720"/>
        </w:tabs>
        <w:ind w:left="7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•"/>
      <w:lvlJc w:val="left"/>
      <w:pPr>
        <w:tabs>
          <w:tab w:val="num" w:pos="900"/>
        </w:tabs>
        <w:ind w:left="162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•"/>
      <w:lvlJc w:val="left"/>
      <w:pPr>
        <w:tabs>
          <w:tab w:val="num" w:pos="1080"/>
        </w:tabs>
        <w:ind w:left="108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1260"/>
        </w:tabs>
        <w:ind w:left="12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•"/>
      <w:lvlJc w:val="left"/>
      <w:pPr>
        <w:tabs>
          <w:tab w:val="num" w:pos="1440"/>
        </w:tabs>
        <w:ind w:left="216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•"/>
      <w:lvlJc w:val="left"/>
      <w:pPr>
        <w:tabs>
          <w:tab w:val="num" w:pos="1620"/>
        </w:tabs>
        <w:ind w:left="2340" w:hanging="18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-2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0"/>
  </w:num>
  <w:num w:numId="5">
    <w:abstractNumId w:val="29"/>
  </w:num>
  <w:num w:numId="6">
    <w:abstractNumId w:val="33"/>
  </w:num>
  <w:num w:numId="7">
    <w:abstractNumId w:val="3"/>
  </w:num>
  <w:num w:numId="8">
    <w:abstractNumId w:val="14"/>
  </w:num>
  <w:num w:numId="9">
    <w:abstractNumId w:val="30"/>
  </w:num>
  <w:num w:numId="10">
    <w:abstractNumId w:val="12"/>
  </w:num>
  <w:num w:numId="11">
    <w:abstractNumId w:val="4"/>
  </w:num>
  <w:num w:numId="12">
    <w:abstractNumId w:val="35"/>
  </w:num>
  <w:num w:numId="13">
    <w:abstractNumId w:val="16"/>
  </w:num>
  <w:num w:numId="14">
    <w:abstractNumId w:val="11"/>
  </w:num>
  <w:num w:numId="15">
    <w:abstractNumId w:val="22"/>
  </w:num>
  <w:num w:numId="16">
    <w:abstractNumId w:val="41"/>
  </w:num>
  <w:num w:numId="17">
    <w:abstractNumId w:val="31"/>
  </w:num>
  <w:num w:numId="18">
    <w:abstractNumId w:val="20"/>
  </w:num>
  <w:num w:numId="19">
    <w:abstractNumId w:val="39"/>
  </w:num>
  <w:num w:numId="20">
    <w:abstractNumId w:val="32"/>
  </w:num>
  <w:num w:numId="21">
    <w:abstractNumId w:val="7"/>
  </w:num>
  <w:num w:numId="22">
    <w:abstractNumId w:val="43"/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3"/>
  </w:num>
  <w:num w:numId="27">
    <w:abstractNumId w:val="19"/>
  </w:num>
  <w:num w:numId="28">
    <w:abstractNumId w:val="42"/>
  </w:num>
  <w:num w:numId="29">
    <w:abstractNumId w:val="15"/>
  </w:num>
  <w:num w:numId="30">
    <w:abstractNumId w:val="44"/>
  </w:num>
  <w:num w:numId="31">
    <w:abstractNumId w:val="37"/>
  </w:num>
  <w:num w:numId="32">
    <w:abstractNumId w:val="6"/>
  </w:num>
  <w:num w:numId="33">
    <w:abstractNumId w:val="8"/>
  </w:num>
  <w:num w:numId="34">
    <w:abstractNumId w:val="34"/>
  </w:num>
  <w:num w:numId="35">
    <w:abstractNumId w:val="28"/>
  </w:num>
  <w:num w:numId="36">
    <w:abstractNumId w:val="9"/>
  </w:num>
  <w:num w:numId="37">
    <w:abstractNumId w:val="5"/>
  </w:num>
  <w:num w:numId="38">
    <w:abstractNumId w:val="25"/>
  </w:num>
  <w:num w:numId="39">
    <w:abstractNumId w:val="38"/>
  </w:num>
  <w:num w:numId="40">
    <w:abstractNumId w:val="26"/>
  </w:num>
  <w:num w:numId="41">
    <w:abstractNumId w:val="17"/>
  </w:num>
  <w:num w:numId="42">
    <w:abstractNumId w:val="21"/>
  </w:num>
  <w:num w:numId="43">
    <w:abstractNumId w:val="36"/>
  </w:num>
  <w:num w:numId="44">
    <w:abstractNumId w:val="40"/>
  </w:num>
  <w:num w:numId="4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7C4"/>
    <w:rsid w:val="00026250"/>
    <w:rsid w:val="00054C17"/>
    <w:rsid w:val="00087BC9"/>
    <w:rsid w:val="000915AC"/>
    <w:rsid w:val="00091FCF"/>
    <w:rsid w:val="000A1457"/>
    <w:rsid w:val="000B0564"/>
    <w:rsid w:val="000F117B"/>
    <w:rsid w:val="0010547C"/>
    <w:rsid w:val="00113A8B"/>
    <w:rsid w:val="001A50AC"/>
    <w:rsid w:val="00226CB5"/>
    <w:rsid w:val="00256FF3"/>
    <w:rsid w:val="00274FBF"/>
    <w:rsid w:val="00275A1D"/>
    <w:rsid w:val="002974C2"/>
    <w:rsid w:val="002E187A"/>
    <w:rsid w:val="002E24FC"/>
    <w:rsid w:val="00304CAC"/>
    <w:rsid w:val="00326CE2"/>
    <w:rsid w:val="00330DC8"/>
    <w:rsid w:val="00331A49"/>
    <w:rsid w:val="003374F9"/>
    <w:rsid w:val="003530FC"/>
    <w:rsid w:val="00385613"/>
    <w:rsid w:val="003C05A0"/>
    <w:rsid w:val="003D662C"/>
    <w:rsid w:val="003E0CFC"/>
    <w:rsid w:val="00422198"/>
    <w:rsid w:val="00431C97"/>
    <w:rsid w:val="004541F5"/>
    <w:rsid w:val="0046552D"/>
    <w:rsid w:val="004665A3"/>
    <w:rsid w:val="005056F7"/>
    <w:rsid w:val="00566023"/>
    <w:rsid w:val="00575CA8"/>
    <w:rsid w:val="00577CDE"/>
    <w:rsid w:val="00592E3E"/>
    <w:rsid w:val="005B44BA"/>
    <w:rsid w:val="005B45B6"/>
    <w:rsid w:val="005C1FE3"/>
    <w:rsid w:val="005D4AB1"/>
    <w:rsid w:val="005D69A6"/>
    <w:rsid w:val="005F4CA3"/>
    <w:rsid w:val="006109AE"/>
    <w:rsid w:val="00611BC8"/>
    <w:rsid w:val="006153BC"/>
    <w:rsid w:val="006C2D45"/>
    <w:rsid w:val="00711691"/>
    <w:rsid w:val="00715DFE"/>
    <w:rsid w:val="0073652D"/>
    <w:rsid w:val="00772163"/>
    <w:rsid w:val="007753C1"/>
    <w:rsid w:val="007B01CF"/>
    <w:rsid w:val="007C793F"/>
    <w:rsid w:val="007D5F64"/>
    <w:rsid w:val="007E4109"/>
    <w:rsid w:val="00836AF3"/>
    <w:rsid w:val="00864FEB"/>
    <w:rsid w:val="00865D3F"/>
    <w:rsid w:val="008C1C4B"/>
    <w:rsid w:val="008D1466"/>
    <w:rsid w:val="00906498"/>
    <w:rsid w:val="00934275"/>
    <w:rsid w:val="00951C63"/>
    <w:rsid w:val="00956FA2"/>
    <w:rsid w:val="00987DF3"/>
    <w:rsid w:val="009B698B"/>
    <w:rsid w:val="009F1B63"/>
    <w:rsid w:val="009F2ACF"/>
    <w:rsid w:val="00A26867"/>
    <w:rsid w:val="00A32546"/>
    <w:rsid w:val="00A42941"/>
    <w:rsid w:val="00A56DA4"/>
    <w:rsid w:val="00A67C23"/>
    <w:rsid w:val="00A759A8"/>
    <w:rsid w:val="00A95BAA"/>
    <w:rsid w:val="00AC685E"/>
    <w:rsid w:val="00B01E2A"/>
    <w:rsid w:val="00B305E3"/>
    <w:rsid w:val="00B31593"/>
    <w:rsid w:val="00B436D1"/>
    <w:rsid w:val="00B63FE2"/>
    <w:rsid w:val="00BE267C"/>
    <w:rsid w:val="00C0288E"/>
    <w:rsid w:val="00C0291E"/>
    <w:rsid w:val="00C224C1"/>
    <w:rsid w:val="00C646F1"/>
    <w:rsid w:val="00C74205"/>
    <w:rsid w:val="00C86A58"/>
    <w:rsid w:val="00C94ABC"/>
    <w:rsid w:val="00C95B39"/>
    <w:rsid w:val="00CB2A8C"/>
    <w:rsid w:val="00CC62AF"/>
    <w:rsid w:val="00CE2A56"/>
    <w:rsid w:val="00CE2CFE"/>
    <w:rsid w:val="00D5411F"/>
    <w:rsid w:val="00D91F63"/>
    <w:rsid w:val="00DB2AE8"/>
    <w:rsid w:val="00E24F00"/>
    <w:rsid w:val="00E327C4"/>
    <w:rsid w:val="00E619A1"/>
    <w:rsid w:val="00E74667"/>
    <w:rsid w:val="00EA02F8"/>
    <w:rsid w:val="00EA1644"/>
    <w:rsid w:val="00EB3B70"/>
    <w:rsid w:val="00EF2029"/>
    <w:rsid w:val="00F06166"/>
    <w:rsid w:val="00F25258"/>
    <w:rsid w:val="00F30747"/>
    <w:rsid w:val="00F35FC1"/>
    <w:rsid w:val="00F62FFF"/>
    <w:rsid w:val="00F73CA0"/>
    <w:rsid w:val="00FD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375F8"/>
  <w15:docId w15:val="{ACD6B78A-D643-4112-AF1A-F72B760F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327C4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jc w:val="left"/>
    </w:pPr>
    <w:rPr>
      <w:rFonts w:ascii="Gill Sans MT" w:eastAsia="SimSun" w:hAnsi="Gill Sans MT" w:cs="Gill Sans MT"/>
      <w:noProof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27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27C4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NoSpacing">
    <w:name w:val="No Spacing"/>
    <w:uiPriority w:val="1"/>
    <w:qFormat/>
    <w:rsid w:val="00E327C4"/>
    <w:pPr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9F2A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ind w:left="720"/>
    </w:pPr>
    <w:rPr>
      <w:rFonts w:ascii="Times New Roman" w:eastAsia="Times New Roman" w:hAnsi="Times New Roman" w:cs="Times New Roman"/>
      <w:noProof w:val="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153B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53BC"/>
    <w:rPr>
      <w:rFonts w:ascii="Gill Sans MT" w:eastAsia="SimSun" w:hAnsi="Gill Sans MT" w:cs="Gill Sans MT"/>
      <w:noProof/>
      <w:sz w:val="28"/>
      <w:szCs w:val="2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46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46F1"/>
    <w:rPr>
      <w:rFonts w:ascii="Tahoma" w:eastAsia="SimSun" w:hAnsi="Tahoma" w:cs="Tahoma"/>
      <w:noProof/>
      <w:sz w:val="16"/>
      <w:szCs w:val="16"/>
      <w:lang w:eastAsia="en-GB"/>
    </w:rPr>
  </w:style>
  <w:style w:type="paragraph" w:customStyle="1" w:styleId="Body">
    <w:name w:val="Body"/>
    <w:rsid w:val="00F30747"/>
    <w:pPr>
      <w:pBdr>
        <w:top w:val="nil"/>
        <w:left w:val="nil"/>
        <w:bottom w:val="nil"/>
        <w:right w:val="nil"/>
        <w:between w:val="nil"/>
        <w:bar w:val="nil"/>
      </w:pBdr>
      <w:jc w:val="left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numbering" w:customStyle="1" w:styleId="Bullet">
    <w:name w:val="Bullet"/>
    <w:rsid w:val="00F30747"/>
    <w:pPr>
      <w:numPr>
        <w:numId w:val="35"/>
      </w:numPr>
    </w:pPr>
  </w:style>
  <w:style w:type="paragraph" w:styleId="BodyText">
    <w:name w:val="Body Text"/>
    <w:basedOn w:val="Normal"/>
    <w:link w:val="BodyTextChar"/>
    <w:uiPriority w:val="99"/>
    <w:rsid w:val="00A67C2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  <w:rPr>
      <w:rFonts w:ascii="Arial" w:eastAsia="Times New Roman" w:hAnsi="Arial" w:cs="Arial"/>
      <w:b/>
      <w:bCs/>
      <w:noProof w:val="0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67C23"/>
    <w:rPr>
      <w:rFonts w:ascii="Arial" w:eastAsia="Times New Roman" w:hAnsi="Arial" w:cs="Arial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04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Chapman</dc:creator>
  <cp:lastModifiedBy>Alice Braddick</cp:lastModifiedBy>
  <cp:revision>3</cp:revision>
  <cp:lastPrinted>2016-01-07T09:59:00Z</cp:lastPrinted>
  <dcterms:created xsi:type="dcterms:W3CDTF">2020-11-19T14:31:00Z</dcterms:created>
  <dcterms:modified xsi:type="dcterms:W3CDTF">2020-11-19T14:32:00Z</dcterms:modified>
</cp:coreProperties>
</file>