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654B" w14:textId="77777777" w:rsidR="006D253B" w:rsidRPr="00CE2B27" w:rsidRDefault="006D253B" w:rsidP="006D25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7D95D4E5" w14:textId="6B471AA1" w:rsidR="006D253B" w:rsidRPr="00CE2B27" w:rsidRDefault="00CE2B27" w:rsidP="006D253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Lifestyle Advisor</w:t>
      </w:r>
      <w:r w:rsidR="004145E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6B0E8F">
        <w:rPr>
          <w:rFonts w:ascii="Arial" w:hAnsi="Arial" w:cs="Arial"/>
          <w:b/>
          <w:bCs/>
          <w:sz w:val="24"/>
          <w:szCs w:val="24"/>
        </w:rPr>
        <w:t xml:space="preserve"> Weight Management Service</w:t>
      </w:r>
    </w:p>
    <w:p w14:paraId="78154F8C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Qualifications</w:t>
      </w:r>
    </w:p>
    <w:p w14:paraId="6B338AB7" w14:textId="16E29F39" w:rsidR="004145E8" w:rsidRDefault="006D253B" w:rsidP="0006340C">
      <w:pPr>
        <w:spacing w:after="0" w:line="240" w:lineRule="auto"/>
        <w:outlineLvl w:val="0"/>
      </w:pPr>
      <w:r w:rsidRPr="00CE2B27">
        <w:rPr>
          <w:rFonts w:ascii="Arial" w:hAnsi="Arial" w:cs="Arial"/>
          <w:sz w:val="24"/>
          <w:szCs w:val="24"/>
        </w:rPr>
        <w:t>Essential:</w:t>
      </w:r>
    </w:p>
    <w:p w14:paraId="7489C6A5" w14:textId="3988F4C8" w:rsidR="006D6FE0" w:rsidRPr="00CE2B27" w:rsidRDefault="000E4335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AE7C6A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standard of education</w:t>
      </w:r>
    </w:p>
    <w:p w14:paraId="6496A884" w14:textId="77777777" w:rsidR="006D6FE0" w:rsidRPr="00CE2B27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 demonstrable commitment to personal and professional development</w:t>
      </w:r>
    </w:p>
    <w:p w14:paraId="02CBC478" w14:textId="77777777" w:rsidR="00CE2B27" w:rsidRPr="00CE2B27" w:rsidRDefault="00CE2B27" w:rsidP="00ED2A9E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24"/>
        </w:rPr>
      </w:pPr>
    </w:p>
    <w:p w14:paraId="5E3CF460" w14:textId="77777777" w:rsidR="006D6FE0" w:rsidRPr="00CE2B27" w:rsidRDefault="006D253B" w:rsidP="00ED2A9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14:paraId="6377FD56" w14:textId="0F031531" w:rsidR="006D6FE0" w:rsidRPr="00CE2B27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Training in motivational coaching</w:t>
      </w:r>
      <w:r w:rsidR="006B0E8F">
        <w:rPr>
          <w:rFonts w:ascii="Arial" w:hAnsi="Arial" w:cs="Arial"/>
          <w:sz w:val="24"/>
          <w:szCs w:val="24"/>
        </w:rPr>
        <w:t>, behavioural change techniques</w:t>
      </w:r>
      <w:r w:rsidRPr="00CE2B27">
        <w:rPr>
          <w:rFonts w:ascii="Arial" w:hAnsi="Arial" w:cs="Arial"/>
          <w:sz w:val="24"/>
          <w:szCs w:val="24"/>
        </w:rPr>
        <w:t xml:space="preserve"> or equivalent experience</w:t>
      </w:r>
    </w:p>
    <w:p w14:paraId="3BE89217" w14:textId="77777777" w:rsidR="006D253B" w:rsidRPr="00CE2B27" w:rsidRDefault="006D253B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81F24F" w14:textId="2662CE98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Experience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CE2B27" w14:paraId="05E106E3" w14:textId="77777777" w:rsidTr="00CC62A8">
        <w:trPr>
          <w:trHeight w:val="356"/>
        </w:trPr>
        <w:tc>
          <w:tcPr>
            <w:tcW w:w="9828" w:type="dxa"/>
          </w:tcPr>
          <w:p w14:paraId="2B397EF7" w14:textId="0423BF14" w:rsidR="00CC62A8" w:rsidRPr="00CE2B27" w:rsidRDefault="006B0E8F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C62A8" w:rsidRPr="00CE2B27">
              <w:rPr>
                <w:rFonts w:ascii="Arial" w:hAnsi="Arial" w:cs="Arial"/>
                <w:sz w:val="24"/>
                <w:szCs w:val="24"/>
              </w:rPr>
              <w:t xml:space="preserve">orking in a community development context, adult </w:t>
            </w:r>
            <w:proofErr w:type="gramStart"/>
            <w:r w:rsidR="00CC62A8" w:rsidRPr="00CE2B27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="00CC62A8" w:rsidRPr="00CE2B27">
              <w:rPr>
                <w:rFonts w:ascii="Arial" w:hAnsi="Arial" w:cs="Arial"/>
                <w:sz w:val="24"/>
                <w:szCs w:val="24"/>
              </w:rPr>
              <w:t xml:space="preserve"> and social care, learning support or public health/health improvement (including unpaid work</w:t>
            </w:r>
            <w:r>
              <w:rPr>
                <w:rFonts w:ascii="Arial" w:hAnsi="Arial" w:cs="Arial"/>
                <w:sz w:val="24"/>
                <w:szCs w:val="24"/>
              </w:rPr>
              <w:t>/volunteering</w:t>
            </w:r>
            <w:r w:rsidR="00CC62A8" w:rsidRPr="00CE2B2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7C8A165" w14:textId="5272830E" w:rsidR="00CC62A8" w:rsidRPr="006B0E8F" w:rsidRDefault="006B0E8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B0E8F">
              <w:rPr>
                <w:rFonts w:ascii="Arial" w:hAnsi="Arial" w:cs="Arial"/>
                <w:sz w:val="24"/>
                <w:szCs w:val="24"/>
              </w:rPr>
              <w:t>Supporting</w:t>
            </w:r>
            <w:r w:rsidR="00CC62A8" w:rsidRPr="006B0E8F">
              <w:rPr>
                <w:rFonts w:ascii="Arial" w:hAnsi="Arial" w:cs="Arial"/>
                <w:sz w:val="24"/>
                <w:szCs w:val="24"/>
              </w:rPr>
              <w:t xml:space="preserve"> people</w:t>
            </w:r>
            <w:r w:rsidRPr="006B0E8F">
              <w:rPr>
                <w:rFonts w:ascii="Arial" w:hAnsi="Arial" w:cs="Arial"/>
                <w:sz w:val="24"/>
                <w:szCs w:val="24"/>
              </w:rPr>
              <w:t xml:space="preserve"> on a</w:t>
            </w:r>
            <w:r w:rsidR="00CE2B27" w:rsidRPr="006B0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2B27" w:rsidRPr="006B0E8F">
              <w:rPr>
                <w:rFonts w:ascii="Arial" w:hAnsi="Arial" w:cs="Arial"/>
                <w:sz w:val="24"/>
                <w:szCs w:val="24"/>
              </w:rPr>
              <w:t>one to one</w:t>
            </w:r>
            <w:proofErr w:type="gramEnd"/>
            <w:r w:rsidRPr="006B0E8F">
              <w:rPr>
                <w:rFonts w:ascii="Arial" w:hAnsi="Arial" w:cs="Arial"/>
                <w:sz w:val="24"/>
                <w:szCs w:val="24"/>
              </w:rPr>
              <w:t xml:space="preserve"> basis</w:t>
            </w:r>
            <w:r w:rsidR="00CE2B27" w:rsidRPr="006B0E8F">
              <w:rPr>
                <w:rFonts w:ascii="Arial" w:hAnsi="Arial" w:cs="Arial"/>
                <w:sz w:val="24"/>
                <w:szCs w:val="24"/>
              </w:rPr>
              <w:t xml:space="preserve"> and in groups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B27">
              <w:rPr>
                <w:rFonts w:ascii="Arial" w:hAnsi="Arial" w:cs="Arial"/>
                <w:sz w:val="24"/>
                <w:szCs w:val="24"/>
              </w:rPr>
              <w:t>(including unpaid work</w:t>
            </w:r>
            <w:r>
              <w:rPr>
                <w:rFonts w:ascii="Arial" w:hAnsi="Arial" w:cs="Arial"/>
                <w:sz w:val="24"/>
                <w:szCs w:val="24"/>
              </w:rPr>
              <w:t>/volunteering</w:t>
            </w:r>
            <w:r w:rsidRPr="00CE2B27">
              <w:rPr>
                <w:rFonts w:ascii="Arial" w:hAnsi="Arial" w:cs="Arial"/>
                <w:sz w:val="24"/>
                <w:szCs w:val="24"/>
              </w:rPr>
              <w:t>)</w:t>
            </w:r>
            <w:r w:rsidR="00CC62A8" w:rsidRPr="006B0E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936793" w14:textId="4587B062" w:rsidR="00CC62A8" w:rsidRPr="00CE2B27" w:rsidRDefault="006B0E8F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 w:rsidR="00CC62A8" w:rsidRPr="00CE2B27">
              <w:rPr>
                <w:rFonts w:ascii="Arial" w:hAnsi="Arial" w:cs="Arial"/>
                <w:sz w:val="24"/>
                <w:szCs w:val="24"/>
              </w:rPr>
              <w:t xml:space="preserve"> collection and providing monitoring information to assess the impact of services </w:t>
            </w:r>
          </w:p>
          <w:p w14:paraId="708141B1" w14:textId="01866EF4" w:rsidR="006B0E8F" w:rsidRDefault="006B0E8F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C62A8" w:rsidRPr="00CE2B27">
              <w:rPr>
                <w:rFonts w:ascii="Arial" w:hAnsi="Arial" w:cs="Arial"/>
                <w:sz w:val="24"/>
                <w:szCs w:val="24"/>
              </w:rPr>
              <w:t>artnership/collaborative working and of building relationships across a variety of organisations</w:t>
            </w:r>
          </w:p>
          <w:p w14:paraId="2FF93132" w14:textId="1D5B47D5" w:rsidR="006B0E8F" w:rsidRPr="006B0E8F" w:rsidRDefault="006B0E8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from an asset-based approach, building on existing community and individual assets</w:t>
            </w:r>
          </w:p>
        </w:tc>
      </w:tr>
    </w:tbl>
    <w:p w14:paraId="075F7251" w14:textId="77777777" w:rsidR="006B0E8F" w:rsidRPr="00ED2A9E" w:rsidRDefault="006B0E8F" w:rsidP="00ED2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0E28A" w14:textId="6C1B97D6" w:rsidR="006D253B" w:rsidRPr="00CE2B27" w:rsidRDefault="006D253B" w:rsidP="0006340C">
      <w:pPr>
        <w:pStyle w:val="ListParagraph"/>
        <w:spacing w:after="0" w:line="240" w:lineRule="auto"/>
        <w:ind w:left="0"/>
        <w:outlineLvl w:val="0"/>
      </w:pPr>
      <w:r w:rsidRPr="00CE2B27">
        <w:rPr>
          <w:rFonts w:ascii="Arial" w:hAnsi="Arial" w:cs="Arial"/>
          <w:b/>
          <w:sz w:val="24"/>
          <w:szCs w:val="24"/>
        </w:rPr>
        <w:t xml:space="preserve">Skills </w:t>
      </w:r>
    </w:p>
    <w:p w14:paraId="6BCFB740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Able to get along with people from all backgrounds and communities, respecting </w:t>
      </w:r>
      <w:proofErr w:type="gramStart"/>
      <w:r w:rsidRPr="00CE2B27">
        <w:rPr>
          <w:rFonts w:ascii="Arial" w:hAnsi="Arial" w:cs="Arial"/>
          <w:sz w:val="24"/>
          <w:szCs w:val="24"/>
        </w:rPr>
        <w:t>lifestyles</w:t>
      </w:r>
      <w:proofErr w:type="gramEnd"/>
      <w:r w:rsidRPr="00CE2B27">
        <w:rPr>
          <w:rFonts w:ascii="Arial" w:hAnsi="Arial" w:cs="Arial"/>
          <w:sz w:val="24"/>
          <w:szCs w:val="24"/>
        </w:rPr>
        <w:t xml:space="preserve"> and diversity</w:t>
      </w:r>
    </w:p>
    <w:p w14:paraId="1AB5FA67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Able to support people in a way that inspires trust and confidence, motivating others to reach their potential </w:t>
      </w:r>
    </w:p>
    <w:p w14:paraId="5254077A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14:paraId="7CAFA6C9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identify risk and assess/manage risk when working with individuals </w:t>
      </w:r>
    </w:p>
    <w:p w14:paraId="799E7A8E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</w:t>
      </w:r>
      <w:r w:rsidR="00CE2B27" w:rsidRPr="00CE2B27">
        <w:rPr>
          <w:rFonts w:ascii="Arial" w:hAnsi="Arial" w:cs="Arial"/>
          <w:sz w:val="24"/>
          <w:szCs w:val="24"/>
        </w:rPr>
        <w:t>lifestyle advisor</w:t>
      </w:r>
      <w:r w:rsidRPr="00CE2B27">
        <w:rPr>
          <w:rFonts w:ascii="Arial" w:hAnsi="Arial" w:cs="Arial"/>
          <w:sz w:val="24"/>
          <w:szCs w:val="24"/>
        </w:rPr>
        <w:t xml:space="preserve"> role – </w:t>
      </w:r>
      <w:proofErr w:type="gramStart"/>
      <w:r w:rsidRPr="00CE2B27">
        <w:rPr>
          <w:rFonts w:ascii="Arial" w:hAnsi="Arial" w:cs="Arial"/>
          <w:sz w:val="24"/>
          <w:szCs w:val="24"/>
        </w:rPr>
        <w:t>e.g.</w:t>
      </w:r>
      <w:proofErr w:type="gramEnd"/>
      <w:r w:rsidRPr="00CE2B27">
        <w:rPr>
          <w:rFonts w:ascii="Arial" w:hAnsi="Arial" w:cs="Arial"/>
          <w:sz w:val="24"/>
          <w:szCs w:val="24"/>
        </w:rPr>
        <w:t xml:space="preserve"> when there is a mental health need requiring a qualified practitioner </w:t>
      </w:r>
    </w:p>
    <w:p w14:paraId="4FD09E6F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maintain effective working relationships and to promote collaborative practice with all colleagues </w:t>
      </w:r>
    </w:p>
    <w:p w14:paraId="115AE41D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Demonstrates personal accountability, emotional resilience and works well under pressure </w:t>
      </w:r>
    </w:p>
    <w:p w14:paraId="66EDF391" w14:textId="77777777" w:rsidR="001F041F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organise, plan and prioritise on own initiative, including when under pressure and meeting deadlines </w:t>
      </w:r>
    </w:p>
    <w:p w14:paraId="51A5E30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Outstanding communication and interpersonal skills </w:t>
      </w:r>
    </w:p>
    <w:p w14:paraId="64029BB1" w14:textId="77777777" w:rsidR="006D253B" w:rsidRPr="00CE2B27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Strong mentoring, </w:t>
      </w:r>
      <w:r w:rsidR="006D253B" w:rsidRPr="00CE2B27">
        <w:rPr>
          <w:rFonts w:ascii="Arial" w:hAnsi="Arial" w:cs="Arial"/>
          <w:sz w:val="24"/>
          <w:szCs w:val="24"/>
        </w:rPr>
        <w:t xml:space="preserve">coaching </w:t>
      </w:r>
      <w:r w:rsidRPr="00CE2B27">
        <w:rPr>
          <w:rFonts w:ascii="Arial" w:hAnsi="Arial" w:cs="Arial"/>
          <w:sz w:val="24"/>
          <w:szCs w:val="24"/>
        </w:rPr>
        <w:t xml:space="preserve">and facilitation </w:t>
      </w:r>
      <w:r w:rsidR="006D253B" w:rsidRPr="00CE2B27">
        <w:rPr>
          <w:rFonts w:ascii="Arial" w:hAnsi="Arial" w:cs="Arial"/>
          <w:sz w:val="24"/>
          <w:szCs w:val="24"/>
        </w:rPr>
        <w:t>skills</w:t>
      </w:r>
    </w:p>
    <w:p w14:paraId="531BB894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lastRenderedPageBreak/>
        <w:t>Able to develop creative</w:t>
      </w:r>
      <w:r w:rsidR="00203878" w:rsidRPr="00CE2B27">
        <w:rPr>
          <w:rFonts w:ascii="Arial" w:hAnsi="Arial" w:cs="Arial"/>
          <w:sz w:val="24"/>
          <w:szCs w:val="24"/>
        </w:rPr>
        <w:t>,</w:t>
      </w:r>
      <w:r w:rsidRPr="00CE2B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3878" w:rsidRPr="00CE2B27">
        <w:rPr>
          <w:rFonts w:ascii="Arial" w:hAnsi="Arial" w:cs="Arial"/>
          <w:sz w:val="24"/>
          <w:szCs w:val="24"/>
        </w:rPr>
        <w:t>flexible</w:t>
      </w:r>
      <w:proofErr w:type="gramEnd"/>
      <w:r w:rsidR="00203878" w:rsidRPr="00CE2B27">
        <w:rPr>
          <w:rFonts w:ascii="Arial" w:hAnsi="Arial" w:cs="Arial"/>
          <w:sz w:val="24"/>
          <w:szCs w:val="24"/>
        </w:rPr>
        <w:t xml:space="preserve"> and innovative </w:t>
      </w:r>
      <w:r w:rsidRPr="00CE2B27">
        <w:rPr>
          <w:rFonts w:ascii="Arial" w:hAnsi="Arial" w:cs="Arial"/>
          <w:sz w:val="24"/>
          <w:szCs w:val="24"/>
        </w:rPr>
        <w:t>solutions</w:t>
      </w:r>
    </w:p>
    <w:p w14:paraId="2D62C25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Confident to </w:t>
      </w:r>
      <w:r w:rsidR="00C943DC" w:rsidRPr="00CE2B27">
        <w:rPr>
          <w:rFonts w:ascii="Arial" w:hAnsi="Arial" w:cs="Arial"/>
          <w:sz w:val="24"/>
          <w:szCs w:val="24"/>
        </w:rPr>
        <w:t xml:space="preserve">engage and </w:t>
      </w:r>
      <w:r w:rsidRPr="00CE2B27">
        <w:rPr>
          <w:rFonts w:ascii="Arial" w:hAnsi="Arial" w:cs="Arial"/>
          <w:sz w:val="24"/>
          <w:szCs w:val="24"/>
        </w:rPr>
        <w:t>liaise with a wide range of people and organisations</w:t>
      </w:r>
    </w:p>
    <w:p w14:paraId="370FC795" w14:textId="77777777" w:rsidR="006D253B" w:rsidRPr="00CE2B27" w:rsidRDefault="00C943DC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Self-reliant and confident IT user including internet, email, databases, spreadsheets, </w:t>
      </w:r>
      <w:proofErr w:type="gramStart"/>
      <w:r w:rsidRPr="00CE2B27">
        <w:rPr>
          <w:rFonts w:ascii="Arial" w:hAnsi="Arial" w:cs="Arial"/>
          <w:sz w:val="24"/>
          <w:szCs w:val="24"/>
        </w:rPr>
        <w:t>diagrams</w:t>
      </w:r>
      <w:proofErr w:type="gramEnd"/>
      <w:r w:rsidRPr="00CE2B27">
        <w:rPr>
          <w:rFonts w:ascii="Arial" w:hAnsi="Arial" w:cs="Arial"/>
          <w:sz w:val="24"/>
          <w:szCs w:val="24"/>
        </w:rPr>
        <w:t xml:space="preserve"> and MS Office.</w:t>
      </w:r>
    </w:p>
    <w:p w14:paraId="7368778B" w14:textId="6446887F" w:rsidR="006D253B" w:rsidRPr="00CE2B27" w:rsidRDefault="007A430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Excellent planning and </w:t>
      </w:r>
      <w:r w:rsidR="001F041F" w:rsidRPr="00CE2B27">
        <w:rPr>
          <w:rFonts w:ascii="Arial" w:hAnsi="Arial" w:cs="Arial"/>
          <w:sz w:val="24"/>
          <w:szCs w:val="24"/>
        </w:rPr>
        <w:t>organisational</w:t>
      </w:r>
      <w:r w:rsidR="006D253B" w:rsidRPr="00CE2B27">
        <w:rPr>
          <w:rFonts w:ascii="Arial" w:hAnsi="Arial" w:cs="Arial"/>
          <w:sz w:val="24"/>
          <w:szCs w:val="24"/>
        </w:rPr>
        <w:t xml:space="preserve"> skills</w:t>
      </w:r>
      <w:r w:rsidR="00AA64D3">
        <w:rPr>
          <w:rFonts w:ascii="Arial" w:hAnsi="Arial" w:cs="Arial"/>
          <w:sz w:val="24"/>
          <w:szCs w:val="24"/>
        </w:rPr>
        <w:t xml:space="preserve"> to </w:t>
      </w:r>
      <w:r w:rsidR="00521AD8">
        <w:rPr>
          <w:rFonts w:ascii="Arial" w:hAnsi="Arial" w:cs="Arial"/>
          <w:sz w:val="24"/>
          <w:szCs w:val="24"/>
        </w:rPr>
        <w:t>deliver group programmes</w:t>
      </w:r>
    </w:p>
    <w:p w14:paraId="2CA14733" w14:textId="77777777" w:rsidR="007A4308" w:rsidRPr="00CE2B27" w:rsidRDefault="007A4308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CCBC0AF" w14:textId="44D16DEE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Knowledge</w:t>
      </w:r>
    </w:p>
    <w:p w14:paraId="7FABAF85" w14:textId="021A14EF" w:rsidR="00CE2B27" w:rsidRPr="00CE2B27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information and guidelines regarding lifestyle behaviours including </w:t>
      </w:r>
      <w:r w:rsidR="00EE4140">
        <w:rPr>
          <w:rFonts w:ascii="Arial" w:hAnsi="Arial" w:cs="Arial"/>
          <w:sz w:val="24"/>
          <w:szCs w:val="24"/>
        </w:rPr>
        <w:t xml:space="preserve">weight management, </w:t>
      </w:r>
      <w:r w:rsidRPr="00CE2B27">
        <w:rPr>
          <w:rFonts w:ascii="Arial" w:hAnsi="Arial" w:cs="Arial"/>
          <w:sz w:val="24"/>
          <w:szCs w:val="24"/>
        </w:rPr>
        <w:t>healthy eating, physical activity, alcohol consumption, smoking and mental wellbeing</w:t>
      </w:r>
    </w:p>
    <w:p w14:paraId="78797920" w14:textId="77777777" w:rsidR="00487DB9" w:rsidRPr="00CE2B27" w:rsidRDefault="00487DB9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the wider determinants of health, including social, </w:t>
      </w:r>
      <w:proofErr w:type="gramStart"/>
      <w:r w:rsidRPr="00CE2B27">
        <w:rPr>
          <w:rFonts w:ascii="Arial" w:hAnsi="Arial" w:cs="Arial"/>
          <w:sz w:val="24"/>
          <w:szCs w:val="24"/>
        </w:rPr>
        <w:t>economic</w:t>
      </w:r>
      <w:proofErr w:type="gramEnd"/>
      <w:r w:rsidRPr="00CE2B27">
        <w:rPr>
          <w:rFonts w:ascii="Arial" w:hAnsi="Arial" w:cs="Arial"/>
          <w:sz w:val="24"/>
          <w:szCs w:val="24"/>
        </w:rPr>
        <w:t xml:space="preserve"> and environmental factors and their impact on communities </w:t>
      </w:r>
    </w:p>
    <w:p w14:paraId="6728AB8C" w14:textId="31731A87" w:rsidR="001F041F" w:rsidRPr="00CE2B27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F041F" w:rsidRPr="00CE2B27">
        <w:rPr>
          <w:rFonts w:ascii="Arial" w:hAnsi="Arial" w:cs="Arial"/>
          <w:sz w:val="24"/>
          <w:szCs w:val="24"/>
        </w:rPr>
        <w:t xml:space="preserve">ommunity development approaches </w:t>
      </w:r>
    </w:p>
    <w:p w14:paraId="1E49FB7E" w14:textId="131E1961" w:rsidR="001F041F" w:rsidRPr="00CE2B27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F041F" w:rsidRPr="00CE2B27">
        <w:rPr>
          <w:rFonts w:ascii="Arial" w:hAnsi="Arial" w:cs="Arial"/>
          <w:sz w:val="24"/>
          <w:szCs w:val="24"/>
        </w:rPr>
        <w:t xml:space="preserve">otivational coaching and </w:t>
      </w:r>
      <w:r>
        <w:rPr>
          <w:rFonts w:ascii="Arial" w:hAnsi="Arial" w:cs="Arial"/>
          <w:sz w:val="24"/>
          <w:szCs w:val="24"/>
        </w:rPr>
        <w:t>behavioural change techniques</w:t>
      </w:r>
      <w:r w:rsidR="001F041F" w:rsidRPr="00CE2B27">
        <w:rPr>
          <w:rFonts w:ascii="Arial" w:hAnsi="Arial" w:cs="Arial"/>
          <w:sz w:val="24"/>
          <w:szCs w:val="24"/>
        </w:rPr>
        <w:t xml:space="preserve"> </w:t>
      </w:r>
    </w:p>
    <w:p w14:paraId="4D391169" w14:textId="77777777" w:rsidR="00EE4140" w:rsidRDefault="001F041F" w:rsidP="00EE414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Knowledge of and ability to work to policies and procedures, including confidentiality, safeguarding, lone working, information governance, and health and safety</w:t>
      </w:r>
    </w:p>
    <w:p w14:paraId="2605C304" w14:textId="52E0AF0D" w:rsidR="00EE4140" w:rsidRPr="00CE2B27" w:rsidRDefault="00EE4140" w:rsidP="00EE414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VCSE and community services in the locality </w:t>
      </w:r>
    </w:p>
    <w:p w14:paraId="64F8C735" w14:textId="2580F355" w:rsidR="001F041F" w:rsidRPr="00CE2B27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041F" w:rsidRPr="00CE2B27">
        <w:rPr>
          <w:rFonts w:ascii="Arial" w:hAnsi="Arial" w:cs="Arial"/>
          <w:sz w:val="24"/>
          <w:szCs w:val="24"/>
        </w:rPr>
        <w:t xml:space="preserve">ersonalised care approach </w:t>
      </w:r>
    </w:p>
    <w:p w14:paraId="777A54C9" w14:textId="535544CD" w:rsidR="00D90857" w:rsidRPr="00CE2B27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90857" w:rsidRPr="00CE2B27">
        <w:rPr>
          <w:rFonts w:ascii="Arial" w:hAnsi="Arial" w:cs="Arial"/>
          <w:sz w:val="24"/>
          <w:szCs w:val="24"/>
        </w:rPr>
        <w:t xml:space="preserve">emographics and challenges of the local areas of Worcestershire </w:t>
      </w:r>
    </w:p>
    <w:p w14:paraId="0F6F50E6" w14:textId="2DD1E9DC" w:rsidR="006D253B" w:rsidRPr="00CE2B27" w:rsidRDefault="006D253B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CD2179" w14:textId="77777777" w:rsidR="00ED2A9E" w:rsidRDefault="00ED2A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7F2E38" w14:textId="1BF89732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lastRenderedPageBreak/>
        <w:t xml:space="preserve">Other </w:t>
      </w:r>
      <w:r w:rsidR="007A4308" w:rsidRPr="00CE2B27">
        <w:rPr>
          <w:rFonts w:ascii="Arial" w:hAnsi="Arial" w:cs="Arial"/>
          <w:b/>
          <w:sz w:val="24"/>
          <w:szCs w:val="24"/>
        </w:rPr>
        <w:t xml:space="preserve">Personal Attributes and </w:t>
      </w:r>
      <w:r w:rsidRPr="00CE2B27">
        <w:rPr>
          <w:rFonts w:ascii="Arial" w:hAnsi="Arial" w:cs="Arial"/>
          <w:b/>
          <w:sz w:val="24"/>
          <w:szCs w:val="24"/>
        </w:rPr>
        <w:t xml:space="preserve">Requirements </w:t>
      </w:r>
    </w:p>
    <w:p w14:paraId="761CE9B1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</w:t>
      </w:r>
    </w:p>
    <w:p w14:paraId="4E3E12DA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Creative, lateral thinker </w:t>
      </w:r>
    </w:p>
    <w:p w14:paraId="3E66103C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Resilient</w:t>
      </w:r>
    </w:p>
    <w:p w14:paraId="6C899BDF" w14:textId="77777777" w:rsidR="00BE2877" w:rsidRPr="00CE2B27" w:rsidRDefault="00BE287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Ability to work autonomously</w:t>
      </w:r>
    </w:p>
    <w:p w14:paraId="762D9E30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Positive outlook, seeing opportunities</w:t>
      </w:r>
    </w:p>
    <w:p w14:paraId="4F1A9218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Sees potential in people/situations</w:t>
      </w:r>
    </w:p>
    <w:p w14:paraId="496389E5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Enthusiastic, </w:t>
      </w:r>
      <w:proofErr w:type="gramStart"/>
      <w:r w:rsidRPr="00CE2B27">
        <w:rPr>
          <w:rFonts w:ascii="Arial" w:hAnsi="Arial" w:cs="Arial"/>
          <w:sz w:val="24"/>
          <w:szCs w:val="24"/>
        </w:rPr>
        <w:t>passionate</w:t>
      </w:r>
      <w:proofErr w:type="gramEnd"/>
      <w:r w:rsidRPr="00CE2B27">
        <w:rPr>
          <w:rFonts w:ascii="Arial" w:hAnsi="Arial" w:cs="Arial"/>
          <w:sz w:val="24"/>
          <w:szCs w:val="24"/>
        </w:rPr>
        <w:t xml:space="preserve"> and driven</w:t>
      </w:r>
    </w:p>
    <w:p w14:paraId="0AADF49B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E2B27">
        <w:rPr>
          <w:rFonts w:ascii="Arial" w:hAnsi="Arial" w:cs="Arial"/>
          <w:sz w:val="24"/>
          <w:szCs w:val="24"/>
        </w:rPr>
        <w:t>Self confident</w:t>
      </w:r>
      <w:proofErr w:type="spellEnd"/>
      <w:r w:rsidRPr="00CE2B27">
        <w:rPr>
          <w:rFonts w:ascii="Arial" w:hAnsi="Arial" w:cs="Arial"/>
          <w:sz w:val="24"/>
          <w:szCs w:val="24"/>
        </w:rPr>
        <w:t xml:space="preserve"> and </w:t>
      </w:r>
      <w:r w:rsidR="001750DA" w:rsidRPr="00CE2B27">
        <w:rPr>
          <w:rFonts w:ascii="Arial" w:hAnsi="Arial" w:cs="Arial"/>
          <w:sz w:val="24"/>
          <w:szCs w:val="24"/>
        </w:rPr>
        <w:t>a</w:t>
      </w:r>
      <w:r w:rsidRPr="00CE2B27">
        <w:rPr>
          <w:rFonts w:ascii="Arial" w:hAnsi="Arial" w:cs="Arial"/>
          <w:sz w:val="24"/>
          <w:szCs w:val="24"/>
        </w:rPr>
        <w:t>ssertive</w:t>
      </w:r>
    </w:p>
    <w:p w14:paraId="4E8D8CB0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Encouraging, supportive and caring</w:t>
      </w:r>
    </w:p>
    <w:p w14:paraId="275B267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Committed to principles of social justice </w:t>
      </w:r>
    </w:p>
    <w:p w14:paraId="6EE0481F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Committed to equality of opportunity and promotion of diversity</w:t>
      </w:r>
    </w:p>
    <w:p w14:paraId="2D3BCEB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</w:t>
      </w:r>
      <w:r w:rsidR="007A4308" w:rsidRPr="00CE2B27">
        <w:rPr>
          <w:rFonts w:ascii="Arial" w:hAnsi="Arial" w:cs="Arial"/>
          <w:sz w:val="24"/>
          <w:szCs w:val="24"/>
        </w:rPr>
        <w:t xml:space="preserve"> to travel throughout Worcestershire</w:t>
      </w:r>
      <w:r w:rsidRPr="00CE2B27">
        <w:rPr>
          <w:rFonts w:ascii="Arial" w:hAnsi="Arial" w:cs="Arial"/>
          <w:sz w:val="24"/>
          <w:szCs w:val="24"/>
        </w:rPr>
        <w:t xml:space="preserve"> </w:t>
      </w:r>
    </w:p>
    <w:p w14:paraId="6A76FDB4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Access to own transport </w:t>
      </w:r>
    </w:p>
    <w:p w14:paraId="71EFC27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Able to work with some flexibility to accommodate occasional out of hours working </w:t>
      </w:r>
    </w:p>
    <w:p w14:paraId="16038A60" w14:textId="77777777" w:rsidR="00CE2B27" w:rsidRPr="00CE2B27" w:rsidRDefault="00CE2B27" w:rsidP="00ED2A9E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03B33" w14:textId="77777777" w:rsidR="006D253B" w:rsidRPr="00CE2B27" w:rsidRDefault="006D253B" w:rsidP="00ED2A9E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Onside People:</w:t>
      </w:r>
    </w:p>
    <w:p w14:paraId="554BE174" w14:textId="77777777" w:rsidR="006D253B" w:rsidRPr="00CE2B27" w:rsidRDefault="006D253B" w:rsidP="00ED2A9E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are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CE2B27">
        <w:rPr>
          <w:rFonts w:ascii="Arial" w:hAnsi="Arial" w:cs="Arial"/>
          <w:sz w:val="24"/>
          <w:szCs w:val="24"/>
        </w:rPr>
        <w:t>about what they do</w:t>
      </w:r>
    </w:p>
    <w:p w14:paraId="5B14F56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4E168D10" w14:textId="77777777" w:rsidR="006D253B" w:rsidRPr="00CE2B27" w:rsidRDefault="006D253B" w:rsidP="00ED2A9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CE2B27">
        <w:rPr>
          <w:rFonts w:ascii="Arial" w:hAnsi="Arial" w:cs="Arial"/>
          <w:sz w:val="24"/>
          <w:szCs w:val="24"/>
        </w:rPr>
        <w:t>in their approach</w:t>
      </w:r>
    </w:p>
    <w:p w14:paraId="522E7E32" w14:textId="77777777" w:rsidR="006D253B" w:rsidRPr="00CE2B27" w:rsidRDefault="006D253B" w:rsidP="00ED2A9E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committed to </w:t>
      </w:r>
      <w:r w:rsidRPr="00CE2B27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CAC26C5" w14:textId="77777777" w:rsidR="00A26F78" w:rsidRPr="00CE2B27" w:rsidRDefault="0006340C" w:rsidP="00ED2A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6F78" w:rsidRPr="00CE2B27" w:rsidSect="00ED2A9E">
      <w:headerReference w:type="default" r:id="rId7"/>
      <w:footerReference w:type="default" r:id="rId8"/>
      <w:pgSz w:w="12240" w:h="15840"/>
      <w:pgMar w:top="1134" w:right="118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01D3" w14:textId="77777777" w:rsidR="00C345AB" w:rsidRDefault="00C345AB" w:rsidP="006D253B">
      <w:pPr>
        <w:spacing w:after="0" w:line="240" w:lineRule="auto"/>
      </w:pPr>
      <w:r>
        <w:separator/>
      </w:r>
    </w:p>
  </w:endnote>
  <w:endnote w:type="continuationSeparator" w:id="0">
    <w:p w14:paraId="3FBA59C4" w14:textId="77777777" w:rsidR="00C345AB" w:rsidRDefault="00C345AB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2F33" w14:textId="69055BEF" w:rsidR="00ED2A9E" w:rsidRDefault="006B0E8F" w:rsidP="00ED2A9E">
    <w:pPr>
      <w:pStyle w:val="Footer"/>
      <w:jc w:val="right"/>
      <w:rPr>
        <w:lang w:val="en-US"/>
      </w:rPr>
    </w:pPr>
    <w:r>
      <w:rPr>
        <w:lang w:val="en-US"/>
      </w:rPr>
      <w:t xml:space="preserve">September </w:t>
    </w:r>
    <w:r w:rsidR="00613E11">
      <w:rPr>
        <w:lang w:val="en-US"/>
      </w:rPr>
      <w:t>2021</w:t>
    </w:r>
  </w:p>
  <w:p w14:paraId="3BA0048E" w14:textId="77777777" w:rsidR="00613E11" w:rsidRPr="00ED2A9E" w:rsidRDefault="00613E11" w:rsidP="00613E1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DF89" w14:textId="77777777" w:rsidR="00C345AB" w:rsidRDefault="00C345AB" w:rsidP="006D253B">
      <w:pPr>
        <w:spacing w:after="0" w:line="240" w:lineRule="auto"/>
      </w:pPr>
      <w:r>
        <w:separator/>
      </w:r>
    </w:p>
  </w:footnote>
  <w:footnote w:type="continuationSeparator" w:id="0">
    <w:p w14:paraId="70F1528E" w14:textId="77777777" w:rsidR="00C345AB" w:rsidRDefault="00C345AB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9B1" w14:textId="77777777" w:rsidR="006D253B" w:rsidRDefault="008A1CD2" w:rsidP="008A1CD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19B8E13" wp14:editId="27A66C69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AFA1F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C31"/>
    <w:multiLevelType w:val="hybridMultilevel"/>
    <w:tmpl w:val="3CEC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06340C"/>
    <w:rsid w:val="000E4335"/>
    <w:rsid w:val="001750DA"/>
    <w:rsid w:val="001F041F"/>
    <w:rsid w:val="00203878"/>
    <w:rsid w:val="002542A0"/>
    <w:rsid w:val="002E21E8"/>
    <w:rsid w:val="00370B55"/>
    <w:rsid w:val="004145E8"/>
    <w:rsid w:val="00432E40"/>
    <w:rsid w:val="00487DB9"/>
    <w:rsid w:val="004A0A73"/>
    <w:rsid w:val="00521AD8"/>
    <w:rsid w:val="00613E11"/>
    <w:rsid w:val="00653CB7"/>
    <w:rsid w:val="006B0E8F"/>
    <w:rsid w:val="006D253B"/>
    <w:rsid w:val="006D6FE0"/>
    <w:rsid w:val="007A4308"/>
    <w:rsid w:val="00882E17"/>
    <w:rsid w:val="008A1CD2"/>
    <w:rsid w:val="008E447B"/>
    <w:rsid w:val="00AA64D3"/>
    <w:rsid w:val="00AD32D6"/>
    <w:rsid w:val="00AE7C6A"/>
    <w:rsid w:val="00AF45FF"/>
    <w:rsid w:val="00BE2877"/>
    <w:rsid w:val="00C345AB"/>
    <w:rsid w:val="00C943DC"/>
    <w:rsid w:val="00CA14A0"/>
    <w:rsid w:val="00CC580E"/>
    <w:rsid w:val="00CC62A8"/>
    <w:rsid w:val="00CE2B27"/>
    <w:rsid w:val="00D00B53"/>
    <w:rsid w:val="00D90857"/>
    <w:rsid w:val="00E933D4"/>
    <w:rsid w:val="00ED2A9E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D402"/>
  <w15:docId w15:val="{5611B0DD-A78C-4144-B7CB-88D554B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2B27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Elly Munslow</cp:lastModifiedBy>
  <cp:revision>3</cp:revision>
  <cp:lastPrinted>2020-09-16T14:43:00Z</cp:lastPrinted>
  <dcterms:created xsi:type="dcterms:W3CDTF">2021-09-09T20:15:00Z</dcterms:created>
  <dcterms:modified xsi:type="dcterms:W3CDTF">2021-09-10T11:14:00Z</dcterms:modified>
</cp:coreProperties>
</file>